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00E" w:rsidRPr="0093000E" w:rsidRDefault="0093000E" w:rsidP="00686E40">
      <w:pPr>
        <w:rPr>
          <w:rFonts w:ascii="Times New Roman" w:hAnsi="Times New Roman" w:cs="Times New Roman"/>
          <w:bCs/>
        </w:rPr>
      </w:pPr>
      <w:r w:rsidRPr="0093000E">
        <w:rPr>
          <w:rFonts w:ascii="Times New Roman" w:hAnsi="Times New Roman" w:cs="Times New Roman"/>
          <w:bCs/>
        </w:rPr>
        <w:t>UNITED STATES DISTRICT COURT</w:t>
      </w:r>
    </w:p>
    <w:p w:rsidR="0093000E" w:rsidRPr="0093000E" w:rsidRDefault="0093000E" w:rsidP="00686E40">
      <w:pPr>
        <w:rPr>
          <w:rFonts w:ascii="Times New Roman" w:hAnsi="Times New Roman" w:cs="Times New Roman"/>
          <w:bCs/>
        </w:rPr>
      </w:pPr>
      <w:r w:rsidRPr="0093000E">
        <w:rPr>
          <w:rFonts w:ascii="Times New Roman" w:hAnsi="Times New Roman" w:cs="Times New Roman"/>
          <w:bCs/>
        </w:rPr>
        <w:t>SOUTHERN DISTRICT OF NEW YORK</w:t>
      </w:r>
    </w:p>
    <w:p w:rsidR="0093000E" w:rsidRDefault="0093000E" w:rsidP="00686E40">
      <w:pPr>
        <w:rPr>
          <w:rFonts w:ascii="Times New Roman" w:hAnsi="Times New Roman" w:cs="Times New Roman"/>
          <w:bCs/>
        </w:rPr>
      </w:pPr>
      <w:r w:rsidRPr="0093000E">
        <w:rPr>
          <w:rFonts w:ascii="Times New Roman" w:hAnsi="Times New Roman" w:cs="Times New Roman"/>
          <w:bCs/>
        </w:rPr>
        <w:t>-----------------------------</w:t>
      </w:r>
      <w:r w:rsidR="00686E40">
        <w:rPr>
          <w:rFonts w:ascii="Times New Roman" w:hAnsi="Times New Roman" w:cs="Times New Roman"/>
          <w:bCs/>
        </w:rPr>
        <w:t>-----------------------------------X</w:t>
      </w:r>
    </w:p>
    <w:p w:rsidR="0093000E" w:rsidRPr="0093000E" w:rsidRDefault="001A44D8" w:rsidP="00686E40">
      <w:pPr>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w:t>
      </w:r>
    </w:p>
    <w:p w:rsidR="00686E40" w:rsidRDefault="00686E40" w:rsidP="00686E40">
      <w:pPr>
        <w:rPr>
          <w:rFonts w:ascii="Times New Roman" w:hAnsi="Times New Roman" w:cs="Times New Roman"/>
          <w:bCs/>
        </w:rPr>
      </w:pPr>
      <w:r>
        <w:rPr>
          <w:rFonts w:ascii="Times New Roman" w:hAnsi="Times New Roman" w:cs="Times New Roman"/>
          <w:bCs/>
        </w:rPr>
        <w:t>IOAN GHILDUTA</w:t>
      </w:r>
      <w:r>
        <w:rPr>
          <w:rFonts w:ascii="Times New Roman" w:hAnsi="Times New Roman" w:cs="Times New Roman"/>
          <w:bCs/>
        </w:rPr>
        <w:tab/>
      </w:r>
      <w:r w:rsidR="001A44D8">
        <w:rPr>
          <w:rFonts w:ascii="Times New Roman" w:hAnsi="Times New Roman" w:cs="Times New Roman"/>
          <w:bCs/>
        </w:rPr>
        <w:tab/>
      </w:r>
      <w:r w:rsidR="001A44D8">
        <w:rPr>
          <w:rFonts w:ascii="Times New Roman" w:hAnsi="Times New Roman" w:cs="Times New Roman"/>
          <w:bCs/>
        </w:rPr>
        <w:tab/>
      </w:r>
      <w:r w:rsidR="001A44D8">
        <w:rPr>
          <w:rFonts w:ascii="Times New Roman" w:hAnsi="Times New Roman" w:cs="Times New Roman"/>
          <w:bCs/>
        </w:rPr>
        <w:tab/>
      </w:r>
      <w:r w:rsidR="001A44D8">
        <w:rPr>
          <w:rFonts w:ascii="Times New Roman" w:hAnsi="Times New Roman" w:cs="Times New Roman"/>
          <w:bCs/>
        </w:rPr>
        <w:tab/>
        <w:t>:</w:t>
      </w:r>
    </w:p>
    <w:p w:rsidR="0093000E" w:rsidRPr="0093000E" w:rsidRDefault="00686E40" w:rsidP="00686E40">
      <w:pPr>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001A44D8">
        <w:rPr>
          <w:rFonts w:ascii="Times New Roman" w:hAnsi="Times New Roman" w:cs="Times New Roman"/>
          <w:bCs/>
        </w:rPr>
        <w:t>:</w:t>
      </w:r>
      <w:r>
        <w:rPr>
          <w:rFonts w:ascii="Times New Roman" w:hAnsi="Times New Roman" w:cs="Times New Roman"/>
          <w:bCs/>
        </w:rPr>
        <w:tab/>
      </w:r>
      <w:r w:rsidR="0093000E" w:rsidRPr="0093000E">
        <w:rPr>
          <w:rFonts w:ascii="Times New Roman" w:hAnsi="Times New Roman" w:cs="Times New Roman"/>
          <w:bCs/>
        </w:rPr>
        <w:t>04 Civ. 7494</w:t>
      </w:r>
      <w:r>
        <w:rPr>
          <w:rFonts w:ascii="Times New Roman" w:hAnsi="Times New Roman" w:cs="Times New Roman"/>
          <w:bCs/>
        </w:rPr>
        <w:t xml:space="preserve"> (BSJ</w:t>
      </w:r>
      <w:proofErr w:type="gramStart"/>
      <w:r>
        <w:rPr>
          <w:rFonts w:ascii="Times New Roman" w:hAnsi="Times New Roman" w:cs="Times New Roman"/>
          <w:bCs/>
        </w:rPr>
        <w:t>)(</w:t>
      </w:r>
      <w:proofErr w:type="gramEnd"/>
      <w:r>
        <w:rPr>
          <w:rFonts w:ascii="Times New Roman" w:hAnsi="Times New Roman" w:cs="Times New Roman"/>
          <w:bCs/>
        </w:rPr>
        <w:t>GWG)</w:t>
      </w:r>
    </w:p>
    <w:p w:rsidR="0093000E" w:rsidRDefault="0093000E" w:rsidP="00686E40">
      <w:pPr>
        <w:ind w:left="2160" w:firstLine="720"/>
        <w:rPr>
          <w:rFonts w:ascii="Times New Roman" w:hAnsi="Times New Roman" w:cs="Times New Roman"/>
          <w:bCs/>
        </w:rPr>
      </w:pPr>
      <w:proofErr w:type="gramStart"/>
      <w:r w:rsidRPr="0093000E">
        <w:rPr>
          <w:rFonts w:ascii="Times New Roman" w:hAnsi="Times New Roman" w:cs="Times New Roman"/>
          <w:bCs/>
        </w:rPr>
        <w:t>Plaintiff,</w:t>
      </w:r>
      <w:r w:rsidR="001A44D8">
        <w:rPr>
          <w:rFonts w:ascii="Times New Roman" w:hAnsi="Times New Roman" w:cs="Times New Roman"/>
          <w:bCs/>
        </w:rPr>
        <w:tab/>
      </w:r>
      <w:r w:rsidR="001A44D8">
        <w:rPr>
          <w:rFonts w:ascii="Times New Roman" w:hAnsi="Times New Roman" w:cs="Times New Roman"/>
          <w:bCs/>
        </w:rPr>
        <w:tab/>
        <w:t>:</w:t>
      </w:r>
      <w:proofErr w:type="gramEnd"/>
    </w:p>
    <w:p w:rsidR="00686E40" w:rsidRDefault="00686E40" w:rsidP="00686E40">
      <w:pPr>
        <w:ind w:left="2160" w:firstLine="720"/>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001A44D8">
        <w:rPr>
          <w:rFonts w:ascii="Times New Roman" w:hAnsi="Times New Roman" w:cs="Times New Roman"/>
          <w:bCs/>
        </w:rPr>
        <w:t>:</w:t>
      </w:r>
      <w:r>
        <w:rPr>
          <w:rFonts w:ascii="Times New Roman" w:hAnsi="Times New Roman" w:cs="Times New Roman"/>
          <w:bCs/>
        </w:rPr>
        <w:tab/>
        <w:t>ECF Case</w:t>
      </w:r>
    </w:p>
    <w:p w:rsidR="0093000E" w:rsidRDefault="0093000E" w:rsidP="00686E40">
      <w:pPr>
        <w:ind w:left="720" w:firstLine="720"/>
        <w:rPr>
          <w:rFonts w:ascii="Times New Roman" w:hAnsi="Times New Roman" w:cs="Times New Roman"/>
          <w:bCs/>
        </w:rPr>
      </w:pPr>
      <w:r w:rsidRPr="0093000E">
        <w:rPr>
          <w:rFonts w:ascii="Times New Roman" w:hAnsi="Times New Roman" w:cs="Times New Roman"/>
          <w:bCs/>
        </w:rPr>
        <w:t xml:space="preserve">- - </w:t>
      </w:r>
      <w:proofErr w:type="gramStart"/>
      <w:r w:rsidRPr="0093000E">
        <w:rPr>
          <w:rFonts w:ascii="Times New Roman" w:hAnsi="Times New Roman" w:cs="Times New Roman"/>
          <w:bCs/>
        </w:rPr>
        <w:t>against</w:t>
      </w:r>
      <w:proofErr w:type="gramEnd"/>
      <w:r w:rsidRPr="0093000E">
        <w:rPr>
          <w:rFonts w:ascii="Times New Roman" w:hAnsi="Times New Roman" w:cs="Times New Roman"/>
          <w:bCs/>
        </w:rPr>
        <w:t xml:space="preserve"> - -</w:t>
      </w:r>
      <w:r w:rsidR="00686E40">
        <w:rPr>
          <w:rFonts w:ascii="Times New Roman" w:hAnsi="Times New Roman" w:cs="Times New Roman"/>
          <w:bCs/>
        </w:rPr>
        <w:tab/>
      </w:r>
      <w:r w:rsidR="001A44D8">
        <w:rPr>
          <w:rFonts w:ascii="Times New Roman" w:hAnsi="Times New Roman" w:cs="Times New Roman"/>
          <w:bCs/>
        </w:rPr>
        <w:tab/>
      </w:r>
      <w:r w:rsidR="001A44D8">
        <w:rPr>
          <w:rFonts w:ascii="Times New Roman" w:hAnsi="Times New Roman" w:cs="Times New Roman"/>
          <w:bCs/>
        </w:rPr>
        <w:tab/>
      </w:r>
      <w:r w:rsidR="001A44D8">
        <w:rPr>
          <w:rFonts w:ascii="Times New Roman" w:hAnsi="Times New Roman" w:cs="Times New Roman"/>
          <w:bCs/>
        </w:rPr>
        <w:tab/>
        <w:t>:</w:t>
      </w:r>
    </w:p>
    <w:p w:rsidR="00686E40" w:rsidRPr="0093000E" w:rsidRDefault="001A44D8" w:rsidP="00686E40">
      <w:pPr>
        <w:ind w:left="720" w:firstLine="720"/>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w:t>
      </w:r>
    </w:p>
    <w:p w:rsidR="0093000E" w:rsidRPr="0093000E" w:rsidRDefault="0093000E" w:rsidP="00686E40">
      <w:pPr>
        <w:rPr>
          <w:rFonts w:ascii="Times New Roman" w:hAnsi="Times New Roman" w:cs="Times New Roman"/>
          <w:bCs/>
        </w:rPr>
      </w:pPr>
      <w:r w:rsidRPr="0093000E">
        <w:rPr>
          <w:rFonts w:ascii="Times New Roman" w:hAnsi="Times New Roman" w:cs="Times New Roman"/>
          <w:bCs/>
        </w:rPr>
        <w:t>THE TRUMP CORPORATION and</w:t>
      </w:r>
      <w:r w:rsidR="001A44D8">
        <w:rPr>
          <w:rFonts w:ascii="Times New Roman" w:hAnsi="Times New Roman" w:cs="Times New Roman"/>
          <w:bCs/>
        </w:rPr>
        <w:tab/>
      </w:r>
      <w:r w:rsidR="001A44D8">
        <w:rPr>
          <w:rFonts w:ascii="Times New Roman" w:hAnsi="Times New Roman" w:cs="Times New Roman"/>
          <w:bCs/>
        </w:rPr>
        <w:tab/>
      </w:r>
      <w:r w:rsidR="001A44D8">
        <w:rPr>
          <w:rFonts w:ascii="Times New Roman" w:hAnsi="Times New Roman" w:cs="Times New Roman"/>
          <w:bCs/>
        </w:rPr>
        <w:tab/>
        <w:t>:</w:t>
      </w:r>
    </w:p>
    <w:p w:rsidR="0093000E" w:rsidRPr="0093000E" w:rsidRDefault="0093000E" w:rsidP="00686E40">
      <w:pPr>
        <w:rPr>
          <w:rFonts w:ascii="Times New Roman" w:hAnsi="Times New Roman" w:cs="Times New Roman"/>
          <w:bCs/>
        </w:rPr>
      </w:pPr>
      <w:r w:rsidRPr="0093000E">
        <w:rPr>
          <w:rFonts w:ascii="Times New Roman" w:hAnsi="Times New Roman" w:cs="Times New Roman"/>
          <w:bCs/>
        </w:rPr>
        <w:t>MICHAEL P. FISHMAN, as President of LOCAL</w:t>
      </w:r>
      <w:r w:rsidR="001A44D8">
        <w:rPr>
          <w:rFonts w:ascii="Times New Roman" w:hAnsi="Times New Roman" w:cs="Times New Roman"/>
          <w:bCs/>
        </w:rPr>
        <w:tab/>
        <w:t>:</w:t>
      </w:r>
    </w:p>
    <w:p w:rsidR="0093000E" w:rsidRPr="0093000E" w:rsidRDefault="0093000E" w:rsidP="00686E40">
      <w:pPr>
        <w:rPr>
          <w:rFonts w:ascii="Times New Roman" w:hAnsi="Times New Roman" w:cs="Times New Roman"/>
          <w:bCs/>
        </w:rPr>
      </w:pPr>
      <w:r w:rsidRPr="0093000E">
        <w:rPr>
          <w:rFonts w:ascii="Times New Roman" w:hAnsi="Times New Roman" w:cs="Times New Roman"/>
          <w:bCs/>
        </w:rPr>
        <w:t xml:space="preserve"> 32B-32J, SERVICE EMPLOYEES </w:t>
      </w:r>
      <w:r w:rsidR="001A44D8">
        <w:rPr>
          <w:rFonts w:ascii="Times New Roman" w:hAnsi="Times New Roman" w:cs="Times New Roman"/>
          <w:bCs/>
        </w:rPr>
        <w:tab/>
      </w:r>
      <w:r w:rsidR="001A44D8">
        <w:rPr>
          <w:rFonts w:ascii="Times New Roman" w:hAnsi="Times New Roman" w:cs="Times New Roman"/>
          <w:bCs/>
        </w:rPr>
        <w:tab/>
      </w:r>
      <w:r w:rsidR="001A44D8">
        <w:rPr>
          <w:rFonts w:ascii="Times New Roman" w:hAnsi="Times New Roman" w:cs="Times New Roman"/>
          <w:bCs/>
        </w:rPr>
        <w:tab/>
        <w:t>:</w:t>
      </w:r>
    </w:p>
    <w:p w:rsidR="0093000E" w:rsidRDefault="0093000E" w:rsidP="001A44D8">
      <w:pPr>
        <w:rPr>
          <w:rFonts w:ascii="Times New Roman" w:hAnsi="Times New Roman" w:cs="Times New Roman"/>
          <w:bCs/>
        </w:rPr>
      </w:pPr>
      <w:r w:rsidRPr="0093000E">
        <w:rPr>
          <w:rFonts w:ascii="Times New Roman" w:hAnsi="Times New Roman" w:cs="Times New Roman"/>
          <w:bCs/>
        </w:rPr>
        <w:t>INTERNATIONAL UNION, AFL-CIO</w:t>
      </w:r>
      <w:r w:rsidR="001A44D8">
        <w:rPr>
          <w:rFonts w:ascii="Times New Roman" w:hAnsi="Times New Roman" w:cs="Times New Roman"/>
          <w:bCs/>
        </w:rPr>
        <w:tab/>
      </w:r>
      <w:r w:rsidR="001A44D8">
        <w:rPr>
          <w:rFonts w:ascii="Times New Roman" w:hAnsi="Times New Roman" w:cs="Times New Roman"/>
          <w:bCs/>
        </w:rPr>
        <w:tab/>
        <w:t>:</w:t>
      </w:r>
      <w:r w:rsidR="001A44D8">
        <w:rPr>
          <w:rFonts w:ascii="Times New Roman" w:hAnsi="Times New Roman" w:cs="Times New Roman"/>
          <w:bCs/>
        </w:rPr>
        <w:tab/>
      </w:r>
    </w:p>
    <w:p w:rsidR="001A44D8" w:rsidRPr="0093000E" w:rsidRDefault="001A44D8" w:rsidP="001A44D8">
      <w:pPr>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w:t>
      </w:r>
    </w:p>
    <w:p w:rsidR="0093000E" w:rsidRPr="0093000E" w:rsidRDefault="0093000E" w:rsidP="00686E40">
      <w:pPr>
        <w:ind w:left="2160" w:firstLine="720"/>
        <w:rPr>
          <w:rFonts w:ascii="Times New Roman" w:hAnsi="Times New Roman" w:cs="Times New Roman"/>
          <w:bCs/>
        </w:rPr>
      </w:pPr>
      <w:proofErr w:type="gramStart"/>
      <w:r w:rsidRPr="0093000E">
        <w:rPr>
          <w:rFonts w:ascii="Times New Roman" w:hAnsi="Times New Roman" w:cs="Times New Roman"/>
          <w:bCs/>
        </w:rPr>
        <w:t>Defendants.</w:t>
      </w:r>
      <w:proofErr w:type="gramEnd"/>
      <w:r w:rsidR="001A44D8">
        <w:rPr>
          <w:rFonts w:ascii="Times New Roman" w:hAnsi="Times New Roman" w:cs="Times New Roman"/>
          <w:bCs/>
        </w:rPr>
        <w:tab/>
      </w:r>
      <w:r w:rsidR="001A44D8">
        <w:rPr>
          <w:rFonts w:ascii="Times New Roman" w:hAnsi="Times New Roman" w:cs="Times New Roman"/>
          <w:bCs/>
        </w:rPr>
        <w:tab/>
        <w:t>:</w:t>
      </w:r>
    </w:p>
    <w:p w:rsidR="0093000E" w:rsidRPr="0093000E" w:rsidRDefault="001A44D8" w:rsidP="00686E40">
      <w:pPr>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w:t>
      </w:r>
    </w:p>
    <w:p w:rsidR="0093000E" w:rsidRDefault="0093000E" w:rsidP="00686E40">
      <w:pPr>
        <w:rPr>
          <w:rFonts w:ascii="Times New Roman" w:hAnsi="Times New Roman" w:cs="Times New Roman"/>
          <w:bCs/>
        </w:rPr>
      </w:pPr>
      <w:r w:rsidRPr="0093000E">
        <w:rPr>
          <w:rFonts w:ascii="Times New Roman" w:hAnsi="Times New Roman" w:cs="Times New Roman"/>
          <w:bCs/>
        </w:rPr>
        <w:t>----------------------------------------------------------</w:t>
      </w:r>
      <w:bookmarkStart w:id="0" w:name="_GoBack"/>
      <w:bookmarkEnd w:id="0"/>
      <w:r w:rsidR="00686E40">
        <w:rPr>
          <w:rFonts w:ascii="Times New Roman" w:hAnsi="Times New Roman" w:cs="Times New Roman"/>
          <w:bCs/>
        </w:rPr>
        <w:t>------X</w:t>
      </w:r>
    </w:p>
    <w:p w:rsidR="0093000E" w:rsidRDefault="0093000E" w:rsidP="00686E40">
      <w:pPr>
        <w:jc w:val="center"/>
        <w:rPr>
          <w:rFonts w:ascii="Times New Roman" w:hAnsi="Times New Roman" w:cs="Times New Roman"/>
          <w:bCs/>
        </w:rPr>
      </w:pPr>
    </w:p>
    <w:p w:rsidR="00686E40" w:rsidRDefault="00686E40" w:rsidP="00686E40">
      <w:pPr>
        <w:jc w:val="center"/>
        <w:rPr>
          <w:rFonts w:ascii="Times New Roman" w:hAnsi="Times New Roman" w:cs="Times New Roman"/>
          <w:bCs/>
        </w:rPr>
      </w:pPr>
    </w:p>
    <w:p w:rsidR="00E2641D" w:rsidRDefault="00E2641D" w:rsidP="00686E40">
      <w:pPr>
        <w:jc w:val="center"/>
        <w:rPr>
          <w:rFonts w:ascii="Times New Roman" w:hAnsi="Times New Roman" w:cs="Times New Roman"/>
          <w:bCs/>
        </w:rPr>
      </w:pPr>
    </w:p>
    <w:p w:rsidR="00E2641D" w:rsidRDefault="00E2641D" w:rsidP="00686E40">
      <w:pPr>
        <w:jc w:val="center"/>
        <w:rPr>
          <w:rFonts w:ascii="Times New Roman" w:hAnsi="Times New Roman" w:cs="Times New Roman"/>
          <w:bCs/>
        </w:rPr>
      </w:pPr>
    </w:p>
    <w:p w:rsidR="00686E40" w:rsidRDefault="00686E40" w:rsidP="00686E40">
      <w:pPr>
        <w:pBdr>
          <w:bottom w:val="single" w:sz="12" w:space="1" w:color="auto"/>
        </w:pBdr>
        <w:jc w:val="center"/>
        <w:rPr>
          <w:rFonts w:ascii="Times New Roman" w:hAnsi="Times New Roman" w:cs="Times New Roman"/>
          <w:bCs/>
        </w:rPr>
      </w:pPr>
    </w:p>
    <w:p w:rsidR="00E2641D" w:rsidRDefault="00E2641D" w:rsidP="00686E40">
      <w:pPr>
        <w:jc w:val="center"/>
        <w:rPr>
          <w:rFonts w:ascii="Times New Roman" w:hAnsi="Times New Roman" w:cs="Times New Roman"/>
          <w:bCs/>
        </w:rPr>
      </w:pPr>
    </w:p>
    <w:p w:rsidR="00686E40" w:rsidRPr="00686E40" w:rsidRDefault="00686E40" w:rsidP="00686E40">
      <w:pPr>
        <w:jc w:val="center"/>
        <w:rPr>
          <w:rFonts w:ascii="Times New Roman" w:hAnsi="Times New Roman" w:cs="Times New Roman"/>
          <w:b/>
          <w:bCs/>
        </w:rPr>
      </w:pPr>
      <w:r w:rsidRPr="00686E40">
        <w:rPr>
          <w:rFonts w:ascii="Times New Roman" w:hAnsi="Times New Roman" w:cs="Times New Roman"/>
          <w:b/>
          <w:bCs/>
        </w:rPr>
        <w:t>PLAINTIFF’S MEMORANDUM OF LAW IN OPPOSITION TO DEFENDANT LOCAL 32B-32J MOTION FOR SUMMARY JUDGMENT</w:t>
      </w:r>
    </w:p>
    <w:p w:rsidR="00686E40" w:rsidRPr="00686E40" w:rsidRDefault="00686E40" w:rsidP="00686E40">
      <w:pPr>
        <w:pBdr>
          <w:bottom w:val="single" w:sz="12" w:space="1" w:color="auto"/>
        </w:pBdr>
        <w:jc w:val="center"/>
        <w:rPr>
          <w:rFonts w:ascii="Times New Roman" w:hAnsi="Times New Roman" w:cs="Times New Roman"/>
          <w:b/>
          <w:bCs/>
        </w:rPr>
      </w:pPr>
    </w:p>
    <w:p w:rsidR="00E2641D" w:rsidRDefault="00E2641D" w:rsidP="00976772">
      <w:pPr>
        <w:spacing w:line="311" w:lineRule="auto"/>
        <w:jc w:val="center"/>
        <w:rPr>
          <w:rFonts w:ascii="Times New Roman" w:hAnsi="Times New Roman" w:cs="Times New Roman"/>
          <w:bCs/>
        </w:rPr>
      </w:pPr>
    </w:p>
    <w:p w:rsidR="00E2641D" w:rsidRDefault="00E2641D" w:rsidP="00976772">
      <w:pPr>
        <w:spacing w:line="311" w:lineRule="auto"/>
        <w:jc w:val="center"/>
        <w:rPr>
          <w:rFonts w:ascii="Times New Roman" w:hAnsi="Times New Roman" w:cs="Times New Roman"/>
          <w:bCs/>
        </w:rPr>
      </w:pPr>
    </w:p>
    <w:p w:rsidR="00E2641D" w:rsidRDefault="00E2641D" w:rsidP="00976772">
      <w:pPr>
        <w:spacing w:line="311" w:lineRule="auto"/>
        <w:jc w:val="center"/>
        <w:rPr>
          <w:rFonts w:ascii="Times New Roman" w:hAnsi="Times New Roman" w:cs="Times New Roman"/>
          <w:bCs/>
        </w:rPr>
      </w:pPr>
    </w:p>
    <w:p w:rsidR="00E2641D" w:rsidRDefault="00E2641D" w:rsidP="00976772">
      <w:pPr>
        <w:spacing w:line="311" w:lineRule="auto"/>
        <w:jc w:val="center"/>
        <w:rPr>
          <w:rFonts w:ascii="Times New Roman" w:hAnsi="Times New Roman" w:cs="Times New Roman"/>
          <w:bCs/>
        </w:rPr>
      </w:pPr>
    </w:p>
    <w:p w:rsidR="00E2641D" w:rsidRDefault="00E2641D" w:rsidP="00976772">
      <w:pPr>
        <w:spacing w:line="311" w:lineRule="auto"/>
        <w:jc w:val="center"/>
        <w:rPr>
          <w:rFonts w:ascii="Times New Roman" w:hAnsi="Times New Roman" w:cs="Times New Roman"/>
          <w:bCs/>
        </w:rPr>
      </w:pPr>
    </w:p>
    <w:p w:rsidR="00686E40" w:rsidRPr="00686E40" w:rsidRDefault="00686E40" w:rsidP="00686E40">
      <w:pPr>
        <w:spacing w:line="311" w:lineRule="auto"/>
        <w:jc w:val="center"/>
        <w:rPr>
          <w:rFonts w:ascii="Times New Roman" w:hAnsi="Times New Roman" w:cs="Times New Roman"/>
          <w:bCs/>
        </w:rPr>
      </w:pPr>
    </w:p>
    <w:p w:rsidR="00686E40" w:rsidRPr="00686E40" w:rsidRDefault="00686E40" w:rsidP="00686E40">
      <w:pPr>
        <w:spacing w:line="311" w:lineRule="auto"/>
        <w:jc w:val="center"/>
        <w:rPr>
          <w:rFonts w:ascii="Times New Roman" w:hAnsi="Times New Roman" w:cs="Times New Roman"/>
          <w:bCs/>
        </w:rPr>
      </w:pPr>
      <w:r w:rsidRPr="00686E40">
        <w:rPr>
          <w:rFonts w:ascii="Times New Roman" w:hAnsi="Times New Roman" w:cs="Times New Roman"/>
          <w:bCs/>
        </w:rPr>
        <w:t>BLAU, KAYMAN &amp; BARROWS</w:t>
      </w:r>
    </w:p>
    <w:p w:rsidR="00686E40" w:rsidRPr="00686E40" w:rsidRDefault="00686E40" w:rsidP="00686E40">
      <w:pPr>
        <w:spacing w:line="311" w:lineRule="auto"/>
        <w:jc w:val="center"/>
        <w:rPr>
          <w:rFonts w:ascii="Times New Roman" w:hAnsi="Times New Roman" w:cs="Times New Roman"/>
          <w:bCs/>
          <w:i/>
        </w:rPr>
      </w:pPr>
      <w:r w:rsidRPr="00686E40">
        <w:rPr>
          <w:rFonts w:ascii="Times New Roman" w:hAnsi="Times New Roman" w:cs="Times New Roman"/>
          <w:bCs/>
          <w:i/>
        </w:rPr>
        <w:t>Attorneys for Plaintiff</w:t>
      </w:r>
    </w:p>
    <w:p w:rsidR="00686E40" w:rsidRPr="00686E40" w:rsidRDefault="00686E40" w:rsidP="00686E40">
      <w:pPr>
        <w:spacing w:line="311" w:lineRule="auto"/>
        <w:jc w:val="center"/>
        <w:rPr>
          <w:rFonts w:ascii="Times New Roman" w:hAnsi="Times New Roman" w:cs="Times New Roman"/>
          <w:bCs/>
        </w:rPr>
      </w:pPr>
      <w:r w:rsidRPr="00686E40">
        <w:rPr>
          <w:rFonts w:ascii="Times New Roman" w:hAnsi="Times New Roman" w:cs="Times New Roman"/>
          <w:bCs/>
        </w:rPr>
        <w:t>300 Park Avenue, Suite 1700</w:t>
      </w:r>
    </w:p>
    <w:p w:rsidR="00686E40" w:rsidRPr="00686E40" w:rsidRDefault="00686E40" w:rsidP="00686E40">
      <w:pPr>
        <w:spacing w:line="311" w:lineRule="auto"/>
        <w:jc w:val="center"/>
        <w:rPr>
          <w:rFonts w:ascii="Times New Roman" w:hAnsi="Times New Roman" w:cs="Times New Roman"/>
          <w:bCs/>
        </w:rPr>
      </w:pPr>
      <w:r w:rsidRPr="00686E40">
        <w:rPr>
          <w:rFonts w:ascii="Times New Roman" w:hAnsi="Times New Roman" w:cs="Times New Roman"/>
          <w:bCs/>
        </w:rPr>
        <w:t>New York, NY 10022</w:t>
      </w:r>
    </w:p>
    <w:p w:rsidR="00686E40" w:rsidRPr="00686E40" w:rsidRDefault="00686E40" w:rsidP="00686E40">
      <w:pPr>
        <w:spacing w:line="311" w:lineRule="auto"/>
        <w:jc w:val="center"/>
        <w:rPr>
          <w:rFonts w:ascii="Times New Roman" w:hAnsi="Times New Roman" w:cs="Times New Roman"/>
          <w:bCs/>
        </w:rPr>
      </w:pPr>
      <w:r w:rsidRPr="00686E40">
        <w:rPr>
          <w:rFonts w:ascii="Times New Roman" w:hAnsi="Times New Roman" w:cs="Times New Roman"/>
          <w:bCs/>
        </w:rPr>
        <w:t>(212) 518-7144</w:t>
      </w:r>
    </w:p>
    <w:p w:rsidR="0093000E" w:rsidRDefault="0093000E" w:rsidP="00686E40">
      <w:pPr>
        <w:spacing w:line="311" w:lineRule="auto"/>
        <w:jc w:val="center"/>
        <w:rPr>
          <w:rFonts w:ascii="Times New Roman" w:hAnsi="Times New Roman" w:cs="Times New Roman"/>
          <w:bCs/>
        </w:rPr>
      </w:pPr>
    </w:p>
    <w:p w:rsidR="00686E40" w:rsidRDefault="00686E40" w:rsidP="00976772">
      <w:pPr>
        <w:spacing w:line="311" w:lineRule="auto"/>
        <w:jc w:val="center"/>
        <w:rPr>
          <w:rFonts w:ascii="Times New Roman" w:hAnsi="Times New Roman" w:cs="Times New Roman"/>
          <w:bCs/>
        </w:rPr>
      </w:pPr>
    </w:p>
    <w:p w:rsidR="00976772" w:rsidRPr="00976772" w:rsidRDefault="00976772" w:rsidP="00976772">
      <w:pPr>
        <w:spacing w:line="311" w:lineRule="auto"/>
        <w:jc w:val="center"/>
        <w:rPr>
          <w:rFonts w:ascii="Times New Roman" w:hAnsi="Times New Roman" w:cs="Times New Roman"/>
          <w:bCs/>
        </w:rPr>
      </w:pPr>
      <w:r w:rsidRPr="00976772">
        <w:rPr>
          <w:rFonts w:ascii="Times New Roman" w:hAnsi="Times New Roman" w:cs="Times New Roman"/>
          <w:bCs/>
        </w:rPr>
        <w:lastRenderedPageBreak/>
        <w:t>TABLE OF CONTENTS</w:t>
      </w:r>
    </w:p>
    <w:p w:rsidR="00976772" w:rsidRPr="00976772" w:rsidRDefault="00976772" w:rsidP="00976772">
      <w:pPr>
        <w:spacing w:line="311" w:lineRule="auto"/>
        <w:jc w:val="center"/>
        <w:rPr>
          <w:rFonts w:ascii="Times New Roman" w:hAnsi="Times New Roman" w:cs="Times New Roman"/>
          <w:bCs/>
        </w:rPr>
      </w:pPr>
    </w:p>
    <w:p w:rsidR="00976772" w:rsidRPr="00976772" w:rsidRDefault="00976772" w:rsidP="00976772">
      <w:pPr>
        <w:spacing w:line="311" w:lineRule="auto"/>
        <w:jc w:val="center"/>
        <w:rPr>
          <w:rFonts w:ascii="Times New Roman" w:hAnsi="Times New Roman" w:cs="Times New Roman"/>
          <w:bCs/>
        </w:rPr>
      </w:pPr>
      <w:r w:rsidRPr="00976772">
        <w:rPr>
          <w:rFonts w:ascii="Times New Roman" w:hAnsi="Times New Roman" w:cs="Times New Roman"/>
          <w:bCs/>
        </w:rPr>
        <w:t>TABLE OF AUTHORITIES....................................................................</w:t>
      </w:r>
      <w:r>
        <w:rPr>
          <w:rFonts w:ascii="Times New Roman" w:hAnsi="Times New Roman" w:cs="Times New Roman"/>
          <w:bCs/>
        </w:rPr>
        <w:t>.............................</w:t>
      </w:r>
      <w:r>
        <w:rPr>
          <w:rFonts w:ascii="Times New Roman" w:hAnsi="Times New Roman" w:cs="Times New Roman"/>
          <w:bCs/>
        </w:rPr>
        <w:tab/>
        <w:t>1</w:t>
      </w:r>
    </w:p>
    <w:p w:rsidR="00976772" w:rsidRPr="00976772" w:rsidRDefault="00976772" w:rsidP="00976772">
      <w:pPr>
        <w:spacing w:line="311" w:lineRule="auto"/>
        <w:jc w:val="center"/>
        <w:rPr>
          <w:rFonts w:ascii="Times New Roman" w:hAnsi="Times New Roman" w:cs="Times New Roman"/>
          <w:bCs/>
        </w:rPr>
      </w:pPr>
    </w:p>
    <w:p w:rsidR="00976772" w:rsidRPr="00976772" w:rsidRDefault="00976772" w:rsidP="00976772">
      <w:pPr>
        <w:spacing w:line="311" w:lineRule="auto"/>
        <w:jc w:val="center"/>
        <w:rPr>
          <w:rFonts w:ascii="Times New Roman" w:hAnsi="Times New Roman" w:cs="Times New Roman"/>
          <w:bCs/>
        </w:rPr>
      </w:pPr>
      <w:r w:rsidRPr="00976772">
        <w:rPr>
          <w:rFonts w:ascii="Times New Roman" w:hAnsi="Times New Roman" w:cs="Times New Roman"/>
          <w:bCs/>
        </w:rPr>
        <w:t>STATEMENT OF FACTS.......................................................................</w:t>
      </w:r>
      <w:r>
        <w:rPr>
          <w:rFonts w:ascii="Times New Roman" w:hAnsi="Times New Roman" w:cs="Times New Roman"/>
          <w:bCs/>
        </w:rPr>
        <w:t>..................</w:t>
      </w:r>
      <w:r w:rsidR="00247019">
        <w:rPr>
          <w:rFonts w:ascii="Times New Roman" w:hAnsi="Times New Roman" w:cs="Times New Roman"/>
          <w:bCs/>
        </w:rPr>
        <w:t>.</w:t>
      </w:r>
      <w:r>
        <w:rPr>
          <w:rFonts w:ascii="Times New Roman" w:hAnsi="Times New Roman" w:cs="Times New Roman"/>
          <w:bCs/>
        </w:rPr>
        <w:t>...........2</w:t>
      </w:r>
    </w:p>
    <w:p w:rsidR="00976772" w:rsidRPr="00976772" w:rsidRDefault="00976772" w:rsidP="00976772">
      <w:pPr>
        <w:spacing w:line="311" w:lineRule="auto"/>
        <w:jc w:val="center"/>
        <w:rPr>
          <w:rFonts w:ascii="Times New Roman" w:hAnsi="Times New Roman" w:cs="Times New Roman"/>
          <w:bCs/>
        </w:rPr>
      </w:pPr>
    </w:p>
    <w:p w:rsidR="00976772" w:rsidRPr="00976772" w:rsidRDefault="00976772" w:rsidP="00976772">
      <w:pPr>
        <w:spacing w:line="311" w:lineRule="auto"/>
        <w:jc w:val="center"/>
        <w:rPr>
          <w:rFonts w:ascii="Times New Roman" w:hAnsi="Times New Roman" w:cs="Times New Roman"/>
          <w:bCs/>
        </w:rPr>
      </w:pPr>
      <w:r w:rsidRPr="00976772">
        <w:rPr>
          <w:rFonts w:ascii="Times New Roman" w:hAnsi="Times New Roman" w:cs="Times New Roman"/>
          <w:bCs/>
        </w:rPr>
        <w:t>ARGUMENT..............................................................................................</w:t>
      </w:r>
      <w:r w:rsidR="00247019">
        <w:rPr>
          <w:rFonts w:ascii="Times New Roman" w:hAnsi="Times New Roman" w:cs="Times New Roman"/>
          <w:bCs/>
        </w:rPr>
        <w:t>.................</w:t>
      </w:r>
      <w:r>
        <w:rPr>
          <w:rFonts w:ascii="Times New Roman" w:hAnsi="Times New Roman" w:cs="Times New Roman"/>
          <w:bCs/>
        </w:rPr>
        <w:t>.........</w:t>
      </w:r>
      <w:r w:rsidR="00247019">
        <w:rPr>
          <w:rFonts w:ascii="Times New Roman" w:hAnsi="Times New Roman" w:cs="Times New Roman"/>
          <w:bCs/>
        </w:rPr>
        <w:t>.</w:t>
      </w:r>
      <w:r>
        <w:rPr>
          <w:rFonts w:ascii="Times New Roman" w:hAnsi="Times New Roman" w:cs="Times New Roman"/>
          <w:bCs/>
        </w:rPr>
        <w:t>.3</w:t>
      </w:r>
    </w:p>
    <w:p w:rsidR="00976772" w:rsidRPr="00976772" w:rsidRDefault="00976772" w:rsidP="00976772">
      <w:pPr>
        <w:spacing w:line="311" w:lineRule="auto"/>
        <w:jc w:val="center"/>
        <w:rPr>
          <w:rFonts w:ascii="Times New Roman" w:hAnsi="Times New Roman" w:cs="Times New Roman"/>
          <w:bCs/>
        </w:rPr>
      </w:pPr>
    </w:p>
    <w:p w:rsidR="00976772" w:rsidRPr="00976772" w:rsidRDefault="00976772" w:rsidP="00976772">
      <w:pPr>
        <w:spacing w:line="311" w:lineRule="auto"/>
        <w:jc w:val="center"/>
        <w:rPr>
          <w:rFonts w:ascii="Times New Roman" w:hAnsi="Times New Roman" w:cs="Times New Roman"/>
          <w:bCs/>
        </w:rPr>
      </w:pPr>
      <w:r w:rsidRPr="00976772">
        <w:rPr>
          <w:rFonts w:ascii="Times New Roman" w:hAnsi="Times New Roman" w:cs="Times New Roman"/>
          <w:bCs/>
        </w:rPr>
        <w:t>POINT I</w:t>
      </w:r>
      <w:r w:rsidRPr="00976772">
        <w:rPr>
          <w:rFonts w:ascii="Times New Roman" w:hAnsi="Times New Roman" w:cs="Times New Roman"/>
          <w:bCs/>
        </w:rPr>
        <w:tab/>
      </w:r>
      <w:r w:rsidRPr="00976772">
        <w:rPr>
          <w:rFonts w:ascii="Times New Roman" w:hAnsi="Times New Roman" w:cs="Times New Roman"/>
          <w:bCs/>
        </w:rPr>
        <w:tab/>
      </w:r>
      <w:r w:rsidRPr="00976772">
        <w:rPr>
          <w:rFonts w:ascii="Times New Roman" w:hAnsi="Times New Roman" w:cs="Times New Roman"/>
          <w:bCs/>
        </w:rPr>
        <w:tab/>
      </w:r>
      <w:r w:rsidRPr="00976772">
        <w:rPr>
          <w:rFonts w:ascii="Times New Roman" w:hAnsi="Times New Roman" w:cs="Times New Roman"/>
          <w:bCs/>
        </w:rPr>
        <w:tab/>
      </w:r>
      <w:r w:rsidRPr="00976772">
        <w:rPr>
          <w:rFonts w:ascii="Times New Roman" w:hAnsi="Times New Roman" w:cs="Times New Roman"/>
          <w:bCs/>
        </w:rPr>
        <w:tab/>
      </w:r>
      <w:r w:rsidRPr="00976772">
        <w:rPr>
          <w:rFonts w:ascii="Times New Roman" w:hAnsi="Times New Roman" w:cs="Times New Roman"/>
          <w:bCs/>
        </w:rPr>
        <w:tab/>
      </w:r>
      <w:r w:rsidRPr="00976772">
        <w:rPr>
          <w:rFonts w:ascii="Times New Roman" w:hAnsi="Times New Roman" w:cs="Times New Roman"/>
          <w:bCs/>
        </w:rPr>
        <w:tab/>
      </w:r>
      <w:r w:rsidRPr="00976772">
        <w:rPr>
          <w:rFonts w:ascii="Times New Roman" w:hAnsi="Times New Roman" w:cs="Times New Roman"/>
          <w:bCs/>
        </w:rPr>
        <w:tab/>
      </w:r>
      <w:r w:rsidRPr="00976772">
        <w:rPr>
          <w:rFonts w:ascii="Times New Roman" w:hAnsi="Times New Roman" w:cs="Times New Roman"/>
          <w:bCs/>
        </w:rPr>
        <w:tab/>
      </w:r>
      <w:r w:rsidRPr="00976772">
        <w:rPr>
          <w:rFonts w:ascii="Times New Roman" w:hAnsi="Times New Roman" w:cs="Times New Roman"/>
          <w:bCs/>
        </w:rPr>
        <w:tab/>
      </w:r>
    </w:p>
    <w:p w:rsidR="00976772" w:rsidRPr="00976772" w:rsidRDefault="00976772" w:rsidP="00976772">
      <w:pPr>
        <w:spacing w:line="311" w:lineRule="auto"/>
        <w:ind w:left="720"/>
        <w:rPr>
          <w:rFonts w:ascii="Times New Roman" w:hAnsi="Times New Roman" w:cs="Times New Roman"/>
          <w:bCs/>
        </w:rPr>
      </w:pPr>
      <w:r w:rsidRPr="00976772">
        <w:rPr>
          <w:rFonts w:ascii="Times New Roman" w:hAnsi="Times New Roman" w:cs="Times New Roman"/>
          <w:bCs/>
        </w:rPr>
        <w:t>THE UNION HAS BREACHED ITS DUTY OF FAIR REPRESENTATION</w:t>
      </w:r>
    </w:p>
    <w:p w:rsidR="00976772" w:rsidRPr="00976772" w:rsidRDefault="00976772" w:rsidP="00976772">
      <w:pPr>
        <w:spacing w:line="311" w:lineRule="auto"/>
        <w:ind w:left="720"/>
        <w:rPr>
          <w:rFonts w:ascii="Times New Roman" w:hAnsi="Times New Roman" w:cs="Times New Roman"/>
          <w:bCs/>
        </w:rPr>
      </w:pPr>
      <w:r w:rsidRPr="00976772">
        <w:rPr>
          <w:rFonts w:ascii="Times New Roman" w:hAnsi="Times New Roman" w:cs="Times New Roman"/>
          <w:bCs/>
        </w:rPr>
        <w:t>BY FAILING TO ADEQUATELY INVESTIGATE AND REPRESENT</w:t>
      </w:r>
    </w:p>
    <w:p w:rsidR="00976772" w:rsidRDefault="00976772" w:rsidP="00247019">
      <w:pPr>
        <w:spacing w:line="311" w:lineRule="auto"/>
        <w:ind w:left="720"/>
        <w:rPr>
          <w:rFonts w:ascii="Times New Roman" w:hAnsi="Times New Roman" w:cs="Times New Roman"/>
          <w:bCs/>
        </w:rPr>
      </w:pPr>
      <w:r w:rsidRPr="00976772">
        <w:rPr>
          <w:rFonts w:ascii="Times New Roman" w:hAnsi="Times New Roman" w:cs="Times New Roman"/>
          <w:bCs/>
        </w:rPr>
        <w:t>PLAINTIFF THROUGHOUT THE ARBITRATION PROCEDURE...........</w:t>
      </w:r>
      <w:r w:rsidR="00247019">
        <w:rPr>
          <w:rFonts w:ascii="Times New Roman" w:hAnsi="Times New Roman" w:cs="Times New Roman"/>
          <w:bCs/>
        </w:rPr>
        <w:t>.......</w:t>
      </w:r>
      <w:r>
        <w:rPr>
          <w:rFonts w:ascii="Times New Roman" w:hAnsi="Times New Roman" w:cs="Times New Roman"/>
          <w:bCs/>
        </w:rPr>
        <w:t>.</w:t>
      </w:r>
      <w:r w:rsidRPr="00976772">
        <w:rPr>
          <w:rFonts w:ascii="Times New Roman" w:hAnsi="Times New Roman" w:cs="Times New Roman"/>
          <w:bCs/>
        </w:rPr>
        <w:t>.</w:t>
      </w:r>
      <w:r w:rsidR="00247019">
        <w:rPr>
          <w:rFonts w:ascii="Times New Roman" w:hAnsi="Times New Roman" w:cs="Times New Roman"/>
          <w:bCs/>
        </w:rPr>
        <w:t>.</w:t>
      </w:r>
      <w:r>
        <w:rPr>
          <w:rFonts w:ascii="Times New Roman" w:hAnsi="Times New Roman" w:cs="Times New Roman"/>
          <w:bCs/>
        </w:rPr>
        <w:t>.....</w:t>
      </w:r>
      <w:r w:rsidR="00247019">
        <w:rPr>
          <w:rFonts w:ascii="Times New Roman" w:hAnsi="Times New Roman" w:cs="Times New Roman"/>
          <w:bCs/>
        </w:rPr>
        <w:t>5</w:t>
      </w:r>
    </w:p>
    <w:p w:rsidR="00247019" w:rsidRPr="00976772" w:rsidRDefault="00247019" w:rsidP="00247019">
      <w:pPr>
        <w:spacing w:line="311" w:lineRule="auto"/>
        <w:ind w:left="720"/>
        <w:rPr>
          <w:rFonts w:ascii="Times New Roman" w:hAnsi="Times New Roman" w:cs="Times New Roman"/>
          <w:bCs/>
        </w:rPr>
      </w:pPr>
    </w:p>
    <w:p w:rsidR="00976772" w:rsidRPr="00976772" w:rsidRDefault="00976772" w:rsidP="00976772">
      <w:pPr>
        <w:spacing w:line="311" w:lineRule="auto"/>
        <w:jc w:val="center"/>
        <w:rPr>
          <w:rFonts w:ascii="Times New Roman" w:hAnsi="Times New Roman" w:cs="Times New Roman"/>
          <w:bCs/>
        </w:rPr>
      </w:pPr>
      <w:r w:rsidRPr="00976772">
        <w:rPr>
          <w:rFonts w:ascii="Times New Roman" w:hAnsi="Times New Roman" w:cs="Times New Roman"/>
          <w:bCs/>
        </w:rPr>
        <w:t>POINT II</w:t>
      </w:r>
      <w:r w:rsidRPr="00976772">
        <w:rPr>
          <w:rFonts w:ascii="Times New Roman" w:hAnsi="Times New Roman" w:cs="Times New Roman"/>
          <w:bCs/>
        </w:rPr>
        <w:tab/>
      </w:r>
      <w:r w:rsidRPr="00976772">
        <w:rPr>
          <w:rFonts w:ascii="Times New Roman" w:hAnsi="Times New Roman" w:cs="Times New Roman"/>
          <w:bCs/>
        </w:rPr>
        <w:tab/>
      </w:r>
      <w:r w:rsidRPr="00976772">
        <w:rPr>
          <w:rFonts w:ascii="Times New Roman" w:hAnsi="Times New Roman" w:cs="Times New Roman"/>
          <w:bCs/>
        </w:rPr>
        <w:tab/>
      </w:r>
      <w:r w:rsidRPr="00976772">
        <w:rPr>
          <w:rFonts w:ascii="Times New Roman" w:hAnsi="Times New Roman" w:cs="Times New Roman"/>
          <w:bCs/>
        </w:rPr>
        <w:tab/>
      </w:r>
      <w:r w:rsidRPr="00976772">
        <w:rPr>
          <w:rFonts w:ascii="Times New Roman" w:hAnsi="Times New Roman" w:cs="Times New Roman"/>
          <w:bCs/>
        </w:rPr>
        <w:tab/>
      </w:r>
      <w:r w:rsidRPr="00976772">
        <w:rPr>
          <w:rFonts w:ascii="Times New Roman" w:hAnsi="Times New Roman" w:cs="Times New Roman"/>
          <w:bCs/>
        </w:rPr>
        <w:tab/>
      </w:r>
      <w:r w:rsidRPr="00976772">
        <w:rPr>
          <w:rFonts w:ascii="Times New Roman" w:hAnsi="Times New Roman" w:cs="Times New Roman"/>
          <w:bCs/>
        </w:rPr>
        <w:tab/>
      </w:r>
      <w:r w:rsidRPr="00976772">
        <w:rPr>
          <w:rFonts w:ascii="Times New Roman" w:hAnsi="Times New Roman" w:cs="Times New Roman"/>
          <w:bCs/>
        </w:rPr>
        <w:tab/>
      </w:r>
      <w:r w:rsidRPr="00976772">
        <w:rPr>
          <w:rFonts w:ascii="Times New Roman" w:hAnsi="Times New Roman" w:cs="Times New Roman"/>
          <w:bCs/>
        </w:rPr>
        <w:tab/>
      </w:r>
      <w:r w:rsidRPr="00976772">
        <w:rPr>
          <w:rFonts w:ascii="Times New Roman" w:hAnsi="Times New Roman" w:cs="Times New Roman"/>
          <w:bCs/>
        </w:rPr>
        <w:tab/>
      </w:r>
    </w:p>
    <w:p w:rsidR="00976772" w:rsidRPr="00976772" w:rsidRDefault="00976772" w:rsidP="00976772">
      <w:pPr>
        <w:spacing w:line="311" w:lineRule="auto"/>
        <w:ind w:left="720"/>
        <w:rPr>
          <w:rFonts w:ascii="Times New Roman" w:hAnsi="Times New Roman" w:cs="Times New Roman"/>
          <w:bCs/>
        </w:rPr>
      </w:pPr>
      <w:r w:rsidRPr="00976772">
        <w:rPr>
          <w:rFonts w:ascii="Times New Roman" w:hAnsi="Times New Roman" w:cs="Times New Roman"/>
          <w:bCs/>
        </w:rPr>
        <w:t>THE UNION’S BREACH OF ITS DUTY OF FAIR REPRESENTATION</w:t>
      </w:r>
    </w:p>
    <w:p w:rsidR="00976772" w:rsidRPr="00976772" w:rsidRDefault="00976772" w:rsidP="00247019">
      <w:pPr>
        <w:spacing w:line="311" w:lineRule="auto"/>
        <w:ind w:left="720" w:right="180"/>
        <w:rPr>
          <w:rFonts w:ascii="Times New Roman" w:hAnsi="Times New Roman" w:cs="Times New Roman"/>
          <w:bCs/>
        </w:rPr>
      </w:pPr>
      <w:r w:rsidRPr="00976772">
        <w:rPr>
          <w:rFonts w:ascii="Times New Roman" w:hAnsi="Times New Roman" w:cs="Times New Roman"/>
          <w:bCs/>
        </w:rPr>
        <w:t>SERIOUSLY UNDERMINED THE ARBITRATION PROCESS...................</w:t>
      </w:r>
      <w:r w:rsidR="00247019">
        <w:rPr>
          <w:rFonts w:ascii="Times New Roman" w:hAnsi="Times New Roman" w:cs="Times New Roman"/>
          <w:bCs/>
        </w:rPr>
        <w:t>.....…...9</w:t>
      </w:r>
    </w:p>
    <w:p w:rsidR="00976772" w:rsidRPr="00976772" w:rsidRDefault="00976772" w:rsidP="00976772">
      <w:pPr>
        <w:spacing w:line="311" w:lineRule="auto"/>
        <w:jc w:val="center"/>
        <w:rPr>
          <w:rFonts w:ascii="Times New Roman" w:hAnsi="Times New Roman" w:cs="Times New Roman"/>
          <w:bCs/>
        </w:rPr>
      </w:pPr>
    </w:p>
    <w:p w:rsidR="00976772" w:rsidRDefault="00976772" w:rsidP="00976772">
      <w:pPr>
        <w:spacing w:line="311" w:lineRule="auto"/>
        <w:jc w:val="center"/>
        <w:rPr>
          <w:rFonts w:ascii="Times New Roman" w:hAnsi="Times New Roman" w:cs="Times New Roman"/>
          <w:b/>
          <w:bCs/>
        </w:rPr>
      </w:pPr>
      <w:r w:rsidRPr="00976772">
        <w:rPr>
          <w:rFonts w:ascii="Times New Roman" w:hAnsi="Times New Roman" w:cs="Times New Roman"/>
          <w:bCs/>
        </w:rPr>
        <w:t>CONCLUSION...........................................................................................</w:t>
      </w:r>
      <w:r w:rsidR="00247019">
        <w:rPr>
          <w:rFonts w:ascii="Times New Roman" w:hAnsi="Times New Roman" w:cs="Times New Roman"/>
          <w:bCs/>
        </w:rPr>
        <w:t>..........................</w:t>
      </w:r>
      <w:r w:rsidR="00247019" w:rsidRPr="00247019">
        <w:rPr>
          <w:rFonts w:ascii="Times New Roman" w:hAnsi="Times New Roman" w:cs="Times New Roman"/>
          <w:bCs/>
        </w:rPr>
        <w:t>.</w:t>
      </w:r>
      <w:r w:rsidRPr="00247019">
        <w:rPr>
          <w:rFonts w:ascii="Times New Roman" w:hAnsi="Times New Roman" w:cs="Times New Roman"/>
          <w:bCs/>
        </w:rPr>
        <w:t>9</w:t>
      </w:r>
    </w:p>
    <w:p w:rsidR="00976772" w:rsidRDefault="00976772" w:rsidP="005537D8">
      <w:pPr>
        <w:spacing w:line="311" w:lineRule="auto"/>
        <w:jc w:val="center"/>
        <w:rPr>
          <w:rFonts w:ascii="Times New Roman" w:hAnsi="Times New Roman" w:cs="Times New Roman"/>
          <w:b/>
          <w:bCs/>
        </w:rPr>
      </w:pPr>
    </w:p>
    <w:p w:rsidR="00247019" w:rsidRDefault="00247019" w:rsidP="005537D8">
      <w:pPr>
        <w:spacing w:line="311" w:lineRule="auto"/>
        <w:jc w:val="center"/>
        <w:rPr>
          <w:rFonts w:ascii="Times New Roman" w:hAnsi="Times New Roman" w:cs="Times New Roman"/>
          <w:b/>
          <w:bCs/>
        </w:rPr>
      </w:pPr>
    </w:p>
    <w:p w:rsidR="00247019" w:rsidRDefault="00247019" w:rsidP="005537D8">
      <w:pPr>
        <w:spacing w:line="311" w:lineRule="auto"/>
        <w:jc w:val="center"/>
        <w:rPr>
          <w:rFonts w:ascii="Times New Roman" w:hAnsi="Times New Roman" w:cs="Times New Roman"/>
          <w:b/>
          <w:bCs/>
        </w:rPr>
      </w:pPr>
    </w:p>
    <w:p w:rsidR="00247019" w:rsidRDefault="00247019" w:rsidP="005537D8">
      <w:pPr>
        <w:spacing w:line="311" w:lineRule="auto"/>
        <w:jc w:val="center"/>
        <w:rPr>
          <w:rFonts w:ascii="Times New Roman" w:hAnsi="Times New Roman" w:cs="Times New Roman"/>
          <w:b/>
          <w:bCs/>
        </w:rPr>
      </w:pPr>
    </w:p>
    <w:p w:rsidR="00247019" w:rsidRDefault="00247019" w:rsidP="005537D8">
      <w:pPr>
        <w:spacing w:line="311" w:lineRule="auto"/>
        <w:jc w:val="center"/>
        <w:rPr>
          <w:rFonts w:ascii="Times New Roman" w:hAnsi="Times New Roman" w:cs="Times New Roman"/>
          <w:b/>
          <w:bCs/>
        </w:rPr>
      </w:pPr>
    </w:p>
    <w:p w:rsidR="00247019" w:rsidRDefault="00247019" w:rsidP="005537D8">
      <w:pPr>
        <w:spacing w:line="311" w:lineRule="auto"/>
        <w:jc w:val="center"/>
        <w:rPr>
          <w:rFonts w:ascii="Times New Roman" w:hAnsi="Times New Roman" w:cs="Times New Roman"/>
          <w:b/>
          <w:bCs/>
        </w:rPr>
      </w:pPr>
    </w:p>
    <w:p w:rsidR="00247019" w:rsidRDefault="00247019" w:rsidP="005537D8">
      <w:pPr>
        <w:spacing w:line="311" w:lineRule="auto"/>
        <w:jc w:val="center"/>
        <w:rPr>
          <w:rFonts w:ascii="Times New Roman" w:hAnsi="Times New Roman" w:cs="Times New Roman"/>
          <w:b/>
          <w:bCs/>
        </w:rPr>
      </w:pPr>
    </w:p>
    <w:p w:rsidR="00247019" w:rsidRDefault="00247019" w:rsidP="005537D8">
      <w:pPr>
        <w:spacing w:line="311" w:lineRule="auto"/>
        <w:jc w:val="center"/>
        <w:rPr>
          <w:rFonts w:ascii="Times New Roman" w:hAnsi="Times New Roman" w:cs="Times New Roman"/>
          <w:b/>
          <w:bCs/>
        </w:rPr>
      </w:pPr>
    </w:p>
    <w:p w:rsidR="00247019" w:rsidRDefault="00247019" w:rsidP="005537D8">
      <w:pPr>
        <w:spacing w:line="311" w:lineRule="auto"/>
        <w:jc w:val="center"/>
        <w:rPr>
          <w:rFonts w:ascii="Times New Roman" w:hAnsi="Times New Roman" w:cs="Times New Roman"/>
          <w:b/>
          <w:bCs/>
        </w:rPr>
      </w:pPr>
    </w:p>
    <w:p w:rsidR="00247019" w:rsidRDefault="00247019" w:rsidP="005537D8">
      <w:pPr>
        <w:spacing w:line="311" w:lineRule="auto"/>
        <w:jc w:val="center"/>
        <w:rPr>
          <w:rFonts w:ascii="Times New Roman" w:hAnsi="Times New Roman" w:cs="Times New Roman"/>
          <w:b/>
          <w:bCs/>
        </w:rPr>
      </w:pPr>
    </w:p>
    <w:p w:rsidR="00247019" w:rsidRDefault="00247019" w:rsidP="005537D8">
      <w:pPr>
        <w:spacing w:line="311" w:lineRule="auto"/>
        <w:jc w:val="center"/>
        <w:rPr>
          <w:rFonts w:ascii="Times New Roman" w:hAnsi="Times New Roman" w:cs="Times New Roman"/>
          <w:b/>
          <w:bCs/>
        </w:rPr>
      </w:pPr>
    </w:p>
    <w:p w:rsidR="00247019" w:rsidRDefault="00247019" w:rsidP="005537D8">
      <w:pPr>
        <w:spacing w:line="311" w:lineRule="auto"/>
        <w:jc w:val="center"/>
        <w:rPr>
          <w:rFonts w:ascii="Times New Roman" w:hAnsi="Times New Roman" w:cs="Times New Roman"/>
          <w:b/>
          <w:bCs/>
        </w:rPr>
      </w:pPr>
    </w:p>
    <w:p w:rsidR="00686E40" w:rsidRDefault="00686E40" w:rsidP="005537D8">
      <w:pPr>
        <w:spacing w:line="311" w:lineRule="auto"/>
        <w:jc w:val="center"/>
        <w:rPr>
          <w:rFonts w:ascii="Times New Roman" w:hAnsi="Times New Roman" w:cs="Times New Roman"/>
          <w:b/>
          <w:bCs/>
        </w:rPr>
      </w:pPr>
    </w:p>
    <w:p w:rsidR="00247019" w:rsidRDefault="00247019" w:rsidP="005537D8">
      <w:pPr>
        <w:spacing w:line="311" w:lineRule="auto"/>
        <w:jc w:val="center"/>
        <w:rPr>
          <w:rFonts w:ascii="Times New Roman" w:hAnsi="Times New Roman" w:cs="Times New Roman"/>
          <w:b/>
          <w:bCs/>
        </w:rPr>
      </w:pPr>
    </w:p>
    <w:p w:rsidR="00247019" w:rsidRDefault="00247019" w:rsidP="005537D8">
      <w:pPr>
        <w:spacing w:line="311" w:lineRule="auto"/>
        <w:jc w:val="center"/>
        <w:rPr>
          <w:rFonts w:ascii="Times New Roman" w:hAnsi="Times New Roman" w:cs="Times New Roman"/>
          <w:b/>
          <w:bCs/>
        </w:rPr>
      </w:pPr>
    </w:p>
    <w:p w:rsidR="00247019" w:rsidRDefault="00247019" w:rsidP="005537D8">
      <w:pPr>
        <w:spacing w:line="311" w:lineRule="auto"/>
        <w:jc w:val="center"/>
        <w:rPr>
          <w:rFonts w:ascii="Times New Roman" w:hAnsi="Times New Roman" w:cs="Times New Roman"/>
          <w:b/>
          <w:bCs/>
        </w:rPr>
      </w:pPr>
    </w:p>
    <w:p w:rsidR="00247019" w:rsidRDefault="00247019" w:rsidP="005537D8">
      <w:pPr>
        <w:spacing w:line="311" w:lineRule="auto"/>
        <w:jc w:val="center"/>
        <w:rPr>
          <w:rFonts w:ascii="Times New Roman" w:hAnsi="Times New Roman" w:cs="Times New Roman"/>
          <w:b/>
          <w:bCs/>
        </w:rPr>
      </w:pPr>
    </w:p>
    <w:p w:rsidR="00247019" w:rsidRPr="00247019" w:rsidRDefault="00247019" w:rsidP="00247019">
      <w:pPr>
        <w:spacing w:line="311" w:lineRule="auto"/>
        <w:jc w:val="center"/>
        <w:rPr>
          <w:rFonts w:ascii="Times New Roman" w:hAnsi="Times New Roman" w:cs="Times New Roman"/>
          <w:b/>
          <w:bCs/>
        </w:rPr>
      </w:pPr>
      <w:r w:rsidRPr="00247019">
        <w:rPr>
          <w:rFonts w:ascii="Times New Roman" w:hAnsi="Times New Roman" w:cs="Times New Roman"/>
          <w:b/>
          <w:bCs/>
        </w:rPr>
        <w:t>TABLE OF AUTHORITIES</w:t>
      </w:r>
    </w:p>
    <w:p w:rsidR="00247019" w:rsidRPr="00247019" w:rsidRDefault="00247019" w:rsidP="00247019">
      <w:pPr>
        <w:spacing w:line="311" w:lineRule="auto"/>
        <w:rPr>
          <w:rFonts w:ascii="Times New Roman" w:hAnsi="Times New Roman" w:cs="Times New Roman"/>
          <w:bCs/>
        </w:rPr>
      </w:pPr>
    </w:p>
    <w:p w:rsidR="00247019" w:rsidRPr="00247019" w:rsidRDefault="00247019" w:rsidP="00247019">
      <w:pPr>
        <w:spacing w:line="311" w:lineRule="auto"/>
        <w:rPr>
          <w:rFonts w:ascii="Times New Roman" w:hAnsi="Times New Roman" w:cs="Times New Roman"/>
          <w:bCs/>
        </w:rPr>
      </w:pPr>
      <w:proofErr w:type="spellStart"/>
      <w:proofErr w:type="gramStart"/>
      <w:r w:rsidRPr="00247019">
        <w:rPr>
          <w:rFonts w:ascii="Times New Roman" w:hAnsi="Times New Roman" w:cs="Times New Roman"/>
          <w:bCs/>
          <w:i/>
        </w:rPr>
        <w:t>Lapir</w:t>
      </w:r>
      <w:proofErr w:type="spellEnd"/>
      <w:r w:rsidRPr="00247019">
        <w:rPr>
          <w:rFonts w:ascii="Times New Roman" w:hAnsi="Times New Roman" w:cs="Times New Roman"/>
          <w:bCs/>
          <w:i/>
        </w:rPr>
        <w:t xml:space="preserve"> v Maimonides Medical Center</w:t>
      </w:r>
      <w:r w:rsidRPr="00247019">
        <w:rPr>
          <w:rFonts w:ascii="Times New Roman" w:hAnsi="Times New Roman" w:cs="Times New Roman"/>
          <w:bCs/>
        </w:rPr>
        <w:t>, 750 F. Supp. 1171, 1177.</w:t>
      </w:r>
      <w:proofErr w:type="gramEnd"/>
      <w:r w:rsidRPr="00247019">
        <w:rPr>
          <w:rFonts w:ascii="Times New Roman" w:hAnsi="Times New Roman" w:cs="Times New Roman"/>
          <w:bCs/>
        </w:rPr>
        <w:t xml:space="preserve"> (E.D.N.Y. 1990)</w:t>
      </w:r>
    </w:p>
    <w:p w:rsidR="00247019" w:rsidRPr="00247019" w:rsidRDefault="00247019" w:rsidP="00247019">
      <w:pPr>
        <w:spacing w:line="311" w:lineRule="auto"/>
        <w:rPr>
          <w:rFonts w:ascii="Times New Roman" w:hAnsi="Times New Roman" w:cs="Times New Roman"/>
          <w:bCs/>
        </w:rPr>
      </w:pPr>
    </w:p>
    <w:p w:rsidR="00247019" w:rsidRPr="00247019" w:rsidRDefault="00247019" w:rsidP="00247019">
      <w:pPr>
        <w:spacing w:line="311" w:lineRule="auto"/>
        <w:rPr>
          <w:rFonts w:ascii="Times New Roman" w:hAnsi="Times New Roman" w:cs="Times New Roman"/>
          <w:bCs/>
        </w:rPr>
      </w:pPr>
      <w:proofErr w:type="spellStart"/>
      <w:r w:rsidRPr="00247019">
        <w:rPr>
          <w:rFonts w:ascii="Times New Roman" w:hAnsi="Times New Roman" w:cs="Times New Roman"/>
          <w:bCs/>
          <w:i/>
        </w:rPr>
        <w:t>Gorwin</w:t>
      </w:r>
      <w:proofErr w:type="spellEnd"/>
      <w:r w:rsidRPr="00247019">
        <w:rPr>
          <w:rFonts w:ascii="Times New Roman" w:hAnsi="Times New Roman" w:cs="Times New Roman"/>
          <w:bCs/>
          <w:i/>
        </w:rPr>
        <w:t xml:space="preserve"> v. Local 282, I.B.T.</w:t>
      </w:r>
      <w:r w:rsidRPr="00247019">
        <w:rPr>
          <w:rFonts w:ascii="Times New Roman" w:hAnsi="Times New Roman" w:cs="Times New Roman"/>
          <w:bCs/>
        </w:rPr>
        <w:t>, 1997 U.S. LEXIS 3822 *17 (S.D.N.Y. 1997)</w:t>
      </w:r>
    </w:p>
    <w:p w:rsidR="00247019" w:rsidRPr="00247019" w:rsidRDefault="00247019" w:rsidP="00247019">
      <w:pPr>
        <w:spacing w:line="311" w:lineRule="auto"/>
        <w:rPr>
          <w:rFonts w:ascii="Times New Roman" w:hAnsi="Times New Roman" w:cs="Times New Roman"/>
          <w:bCs/>
        </w:rPr>
      </w:pPr>
    </w:p>
    <w:p w:rsidR="00247019" w:rsidRPr="00247019" w:rsidRDefault="00247019" w:rsidP="00247019">
      <w:pPr>
        <w:spacing w:line="311" w:lineRule="auto"/>
        <w:rPr>
          <w:rFonts w:ascii="Times New Roman" w:hAnsi="Times New Roman" w:cs="Times New Roman"/>
          <w:bCs/>
        </w:rPr>
      </w:pPr>
      <w:r w:rsidRPr="00247019">
        <w:rPr>
          <w:rFonts w:ascii="Times New Roman" w:hAnsi="Times New Roman" w:cs="Times New Roman"/>
          <w:bCs/>
          <w:i/>
        </w:rPr>
        <w:t xml:space="preserve">Samuels v. </w:t>
      </w:r>
      <w:r w:rsidRPr="00247019">
        <w:rPr>
          <w:rFonts w:ascii="Times New Roman" w:hAnsi="Times New Roman" w:cs="Times New Roman"/>
          <w:bCs/>
          <w:i/>
        </w:rPr>
        <w:t>Air Transport Local</w:t>
      </w:r>
      <w:r w:rsidRPr="00247019">
        <w:rPr>
          <w:rFonts w:ascii="Times New Roman" w:hAnsi="Times New Roman" w:cs="Times New Roman"/>
          <w:bCs/>
        </w:rPr>
        <w:t>, 504, 992 F.2d 12, 16 (2nd Cir. 1993)</w:t>
      </w:r>
    </w:p>
    <w:p w:rsidR="00247019" w:rsidRPr="00247019" w:rsidRDefault="00247019" w:rsidP="00247019">
      <w:pPr>
        <w:spacing w:line="311" w:lineRule="auto"/>
        <w:rPr>
          <w:rFonts w:ascii="Times New Roman" w:hAnsi="Times New Roman" w:cs="Times New Roman"/>
          <w:bCs/>
        </w:rPr>
      </w:pPr>
    </w:p>
    <w:p w:rsidR="00247019" w:rsidRPr="00247019" w:rsidRDefault="00247019" w:rsidP="00247019">
      <w:pPr>
        <w:spacing w:line="311" w:lineRule="auto"/>
        <w:rPr>
          <w:rFonts w:ascii="Times New Roman" w:hAnsi="Times New Roman" w:cs="Times New Roman"/>
          <w:bCs/>
        </w:rPr>
      </w:pPr>
      <w:r w:rsidRPr="00247019">
        <w:rPr>
          <w:rFonts w:ascii="Times New Roman" w:hAnsi="Times New Roman" w:cs="Times New Roman"/>
          <w:bCs/>
          <w:i/>
        </w:rPr>
        <w:t>Hines v. Anchor Motor Freight, Inc.</w:t>
      </w:r>
      <w:r w:rsidRPr="00247019">
        <w:rPr>
          <w:rFonts w:ascii="Times New Roman" w:hAnsi="Times New Roman" w:cs="Times New Roman"/>
          <w:bCs/>
        </w:rPr>
        <w:t>, 424 U.S. 554, 567</w:t>
      </w:r>
    </w:p>
    <w:p w:rsidR="00247019" w:rsidRPr="00247019" w:rsidRDefault="00247019" w:rsidP="00247019">
      <w:pPr>
        <w:spacing w:line="311" w:lineRule="auto"/>
        <w:rPr>
          <w:rFonts w:ascii="Times New Roman" w:hAnsi="Times New Roman" w:cs="Times New Roman"/>
          <w:bCs/>
        </w:rPr>
      </w:pPr>
    </w:p>
    <w:p w:rsidR="00247019" w:rsidRDefault="00247019" w:rsidP="005537D8">
      <w:pPr>
        <w:spacing w:line="311" w:lineRule="auto"/>
        <w:jc w:val="center"/>
        <w:rPr>
          <w:rFonts w:ascii="Times New Roman" w:hAnsi="Times New Roman" w:cs="Times New Roman"/>
          <w:b/>
          <w:bCs/>
        </w:rPr>
      </w:pPr>
    </w:p>
    <w:p w:rsidR="00247019" w:rsidRDefault="00247019" w:rsidP="005537D8">
      <w:pPr>
        <w:spacing w:line="311" w:lineRule="auto"/>
        <w:jc w:val="center"/>
        <w:rPr>
          <w:rFonts w:ascii="Times New Roman" w:hAnsi="Times New Roman" w:cs="Times New Roman"/>
          <w:b/>
          <w:bCs/>
        </w:rPr>
      </w:pPr>
    </w:p>
    <w:p w:rsidR="00247019" w:rsidRDefault="00247019" w:rsidP="005537D8">
      <w:pPr>
        <w:spacing w:line="311" w:lineRule="auto"/>
        <w:jc w:val="center"/>
        <w:rPr>
          <w:rFonts w:ascii="Times New Roman" w:hAnsi="Times New Roman" w:cs="Times New Roman"/>
          <w:b/>
          <w:bCs/>
        </w:rPr>
      </w:pPr>
    </w:p>
    <w:p w:rsidR="00247019" w:rsidRDefault="00247019" w:rsidP="005537D8">
      <w:pPr>
        <w:spacing w:line="311" w:lineRule="auto"/>
        <w:jc w:val="center"/>
        <w:rPr>
          <w:rFonts w:ascii="Times New Roman" w:hAnsi="Times New Roman" w:cs="Times New Roman"/>
          <w:b/>
          <w:bCs/>
        </w:rPr>
      </w:pPr>
    </w:p>
    <w:p w:rsidR="00247019" w:rsidRDefault="00247019" w:rsidP="005537D8">
      <w:pPr>
        <w:spacing w:line="311" w:lineRule="auto"/>
        <w:jc w:val="center"/>
        <w:rPr>
          <w:rFonts w:ascii="Times New Roman" w:hAnsi="Times New Roman" w:cs="Times New Roman"/>
          <w:b/>
          <w:bCs/>
        </w:rPr>
      </w:pPr>
    </w:p>
    <w:p w:rsidR="00247019" w:rsidRDefault="00247019" w:rsidP="005537D8">
      <w:pPr>
        <w:spacing w:line="311" w:lineRule="auto"/>
        <w:jc w:val="center"/>
        <w:rPr>
          <w:rFonts w:ascii="Times New Roman" w:hAnsi="Times New Roman" w:cs="Times New Roman"/>
          <w:b/>
          <w:bCs/>
        </w:rPr>
      </w:pPr>
    </w:p>
    <w:p w:rsidR="00247019" w:rsidRDefault="00247019" w:rsidP="005537D8">
      <w:pPr>
        <w:spacing w:line="311" w:lineRule="auto"/>
        <w:jc w:val="center"/>
        <w:rPr>
          <w:rFonts w:ascii="Times New Roman" w:hAnsi="Times New Roman" w:cs="Times New Roman"/>
          <w:b/>
          <w:bCs/>
        </w:rPr>
      </w:pPr>
    </w:p>
    <w:p w:rsidR="00247019" w:rsidRDefault="00247019" w:rsidP="005537D8">
      <w:pPr>
        <w:spacing w:line="311" w:lineRule="auto"/>
        <w:jc w:val="center"/>
        <w:rPr>
          <w:rFonts w:ascii="Times New Roman" w:hAnsi="Times New Roman" w:cs="Times New Roman"/>
          <w:b/>
          <w:bCs/>
        </w:rPr>
      </w:pPr>
    </w:p>
    <w:p w:rsidR="00247019" w:rsidRDefault="00247019" w:rsidP="005537D8">
      <w:pPr>
        <w:spacing w:line="311" w:lineRule="auto"/>
        <w:jc w:val="center"/>
        <w:rPr>
          <w:rFonts w:ascii="Times New Roman" w:hAnsi="Times New Roman" w:cs="Times New Roman"/>
          <w:b/>
          <w:bCs/>
        </w:rPr>
      </w:pPr>
    </w:p>
    <w:p w:rsidR="00247019" w:rsidRDefault="00247019" w:rsidP="005537D8">
      <w:pPr>
        <w:spacing w:line="311" w:lineRule="auto"/>
        <w:jc w:val="center"/>
        <w:rPr>
          <w:rFonts w:ascii="Times New Roman" w:hAnsi="Times New Roman" w:cs="Times New Roman"/>
          <w:b/>
          <w:bCs/>
        </w:rPr>
      </w:pPr>
    </w:p>
    <w:p w:rsidR="00247019" w:rsidRDefault="00247019" w:rsidP="005537D8">
      <w:pPr>
        <w:spacing w:line="311" w:lineRule="auto"/>
        <w:jc w:val="center"/>
        <w:rPr>
          <w:rFonts w:ascii="Times New Roman" w:hAnsi="Times New Roman" w:cs="Times New Roman"/>
          <w:b/>
          <w:bCs/>
        </w:rPr>
      </w:pPr>
    </w:p>
    <w:p w:rsidR="00247019" w:rsidRDefault="00247019" w:rsidP="005537D8">
      <w:pPr>
        <w:spacing w:line="311" w:lineRule="auto"/>
        <w:jc w:val="center"/>
        <w:rPr>
          <w:rFonts w:ascii="Times New Roman" w:hAnsi="Times New Roman" w:cs="Times New Roman"/>
          <w:b/>
          <w:bCs/>
        </w:rPr>
      </w:pPr>
    </w:p>
    <w:p w:rsidR="00247019" w:rsidRDefault="00247019" w:rsidP="005537D8">
      <w:pPr>
        <w:spacing w:line="311" w:lineRule="auto"/>
        <w:jc w:val="center"/>
        <w:rPr>
          <w:rFonts w:ascii="Times New Roman" w:hAnsi="Times New Roman" w:cs="Times New Roman"/>
          <w:b/>
          <w:bCs/>
        </w:rPr>
      </w:pPr>
    </w:p>
    <w:p w:rsidR="00247019" w:rsidRDefault="00247019" w:rsidP="005537D8">
      <w:pPr>
        <w:spacing w:line="311" w:lineRule="auto"/>
        <w:jc w:val="center"/>
        <w:rPr>
          <w:rFonts w:ascii="Times New Roman" w:hAnsi="Times New Roman" w:cs="Times New Roman"/>
          <w:b/>
          <w:bCs/>
        </w:rPr>
      </w:pPr>
    </w:p>
    <w:p w:rsidR="00247019" w:rsidRDefault="00247019" w:rsidP="005537D8">
      <w:pPr>
        <w:spacing w:line="311" w:lineRule="auto"/>
        <w:jc w:val="center"/>
        <w:rPr>
          <w:rFonts w:ascii="Times New Roman" w:hAnsi="Times New Roman" w:cs="Times New Roman"/>
          <w:b/>
          <w:bCs/>
        </w:rPr>
      </w:pPr>
    </w:p>
    <w:p w:rsidR="00247019" w:rsidRDefault="00247019" w:rsidP="005537D8">
      <w:pPr>
        <w:spacing w:line="311" w:lineRule="auto"/>
        <w:jc w:val="center"/>
        <w:rPr>
          <w:rFonts w:ascii="Times New Roman" w:hAnsi="Times New Roman" w:cs="Times New Roman"/>
          <w:b/>
          <w:bCs/>
        </w:rPr>
      </w:pPr>
    </w:p>
    <w:p w:rsidR="00247019" w:rsidRDefault="00247019" w:rsidP="005537D8">
      <w:pPr>
        <w:spacing w:line="311" w:lineRule="auto"/>
        <w:jc w:val="center"/>
        <w:rPr>
          <w:rFonts w:ascii="Times New Roman" w:hAnsi="Times New Roman" w:cs="Times New Roman"/>
          <w:b/>
          <w:bCs/>
        </w:rPr>
      </w:pPr>
    </w:p>
    <w:p w:rsidR="00247019" w:rsidRDefault="00247019" w:rsidP="005537D8">
      <w:pPr>
        <w:spacing w:line="311" w:lineRule="auto"/>
        <w:jc w:val="center"/>
        <w:rPr>
          <w:rFonts w:ascii="Times New Roman" w:hAnsi="Times New Roman" w:cs="Times New Roman"/>
          <w:b/>
          <w:bCs/>
        </w:rPr>
      </w:pPr>
    </w:p>
    <w:p w:rsidR="00247019" w:rsidRDefault="00247019" w:rsidP="005537D8">
      <w:pPr>
        <w:spacing w:line="311" w:lineRule="auto"/>
        <w:jc w:val="center"/>
        <w:rPr>
          <w:rFonts w:ascii="Times New Roman" w:hAnsi="Times New Roman" w:cs="Times New Roman"/>
          <w:b/>
          <w:bCs/>
        </w:rPr>
      </w:pPr>
    </w:p>
    <w:p w:rsidR="00247019" w:rsidRDefault="00247019" w:rsidP="005537D8">
      <w:pPr>
        <w:spacing w:line="311" w:lineRule="auto"/>
        <w:jc w:val="center"/>
        <w:rPr>
          <w:rFonts w:ascii="Times New Roman" w:hAnsi="Times New Roman" w:cs="Times New Roman"/>
          <w:b/>
          <w:bCs/>
        </w:rPr>
      </w:pPr>
    </w:p>
    <w:p w:rsidR="00247019" w:rsidRDefault="00247019" w:rsidP="005537D8">
      <w:pPr>
        <w:spacing w:line="311" w:lineRule="auto"/>
        <w:jc w:val="center"/>
        <w:rPr>
          <w:rFonts w:ascii="Times New Roman" w:hAnsi="Times New Roman" w:cs="Times New Roman"/>
          <w:b/>
          <w:bCs/>
        </w:rPr>
      </w:pPr>
    </w:p>
    <w:p w:rsidR="00247019" w:rsidRDefault="00247019" w:rsidP="005537D8">
      <w:pPr>
        <w:spacing w:line="311" w:lineRule="auto"/>
        <w:jc w:val="center"/>
        <w:rPr>
          <w:rFonts w:ascii="Times New Roman" w:hAnsi="Times New Roman" w:cs="Times New Roman"/>
          <w:b/>
          <w:bCs/>
        </w:rPr>
      </w:pPr>
    </w:p>
    <w:p w:rsidR="00247019" w:rsidRDefault="00247019" w:rsidP="00247019">
      <w:pPr>
        <w:spacing w:line="311" w:lineRule="auto"/>
        <w:rPr>
          <w:rFonts w:ascii="Times New Roman" w:hAnsi="Times New Roman" w:cs="Times New Roman"/>
          <w:b/>
          <w:bCs/>
        </w:rPr>
      </w:pPr>
    </w:p>
    <w:p w:rsidR="00247019" w:rsidRDefault="00247019" w:rsidP="00247019">
      <w:pPr>
        <w:spacing w:line="311" w:lineRule="auto"/>
        <w:rPr>
          <w:rFonts w:ascii="Times New Roman" w:hAnsi="Times New Roman" w:cs="Times New Roman"/>
          <w:b/>
          <w:bCs/>
        </w:rPr>
      </w:pPr>
    </w:p>
    <w:p w:rsidR="00FA35DC" w:rsidRPr="005537D8" w:rsidRDefault="00FA35DC" w:rsidP="005537D8">
      <w:pPr>
        <w:spacing w:line="311" w:lineRule="auto"/>
        <w:jc w:val="center"/>
        <w:rPr>
          <w:rFonts w:ascii="Times New Roman" w:hAnsi="Times New Roman" w:cs="Times New Roman"/>
        </w:rPr>
      </w:pPr>
      <w:r w:rsidRPr="005537D8">
        <w:rPr>
          <w:rFonts w:ascii="Times New Roman" w:hAnsi="Times New Roman" w:cs="Times New Roman"/>
          <w:b/>
          <w:bCs/>
        </w:rPr>
        <w:t>STATEMENT OF FACTS</w:t>
      </w:r>
    </w:p>
    <w:p w:rsidR="00FA35DC" w:rsidRPr="005537D8" w:rsidRDefault="00FA35DC" w:rsidP="005537D8">
      <w:pPr>
        <w:spacing w:line="311" w:lineRule="auto"/>
        <w:jc w:val="both"/>
        <w:rPr>
          <w:rFonts w:ascii="Times New Roman" w:hAnsi="Times New Roman" w:cs="Times New Roman"/>
        </w:rPr>
      </w:pPr>
    </w:p>
    <w:p w:rsidR="00FA35DC" w:rsidRPr="005537D8" w:rsidRDefault="00FA35DC" w:rsidP="005537D8">
      <w:pPr>
        <w:spacing w:line="311" w:lineRule="auto"/>
        <w:ind w:firstLine="720"/>
        <w:jc w:val="both"/>
        <w:rPr>
          <w:rFonts w:ascii="Times New Roman" w:hAnsi="Times New Roman" w:cs="Times New Roman"/>
        </w:rPr>
      </w:pPr>
      <w:r w:rsidRPr="005537D8">
        <w:rPr>
          <w:rFonts w:ascii="Times New Roman" w:hAnsi="Times New Roman" w:cs="Times New Roman"/>
        </w:rPr>
        <w:t xml:space="preserve">On October 18, 1994, Plaintiff was hired by Defendant The Trump Corporation (“Trump”) as a porter at 721 Fifth Avenue in New York. See Plaintiff’s Deposition, 14, annexed hereto as Exhibit “A”.  In order to gain employment within Trump, Plaintiff was required to pay the sum of $1,000.00 to Mr. George </w:t>
      </w:r>
      <w:proofErr w:type="spellStart"/>
      <w:r w:rsidRPr="005537D8">
        <w:rPr>
          <w:rFonts w:ascii="Times New Roman" w:hAnsi="Times New Roman" w:cs="Times New Roman"/>
        </w:rPr>
        <w:t>Gjieli</w:t>
      </w:r>
      <w:proofErr w:type="spellEnd"/>
      <w:r w:rsidRPr="005537D8">
        <w:rPr>
          <w:rFonts w:ascii="Times New Roman" w:hAnsi="Times New Roman" w:cs="Times New Roman"/>
        </w:rPr>
        <w:t xml:space="preserve">, a supervisor at 721 Fifth Avenue and an employee of Trump, and to give Mr. </w:t>
      </w:r>
      <w:proofErr w:type="spellStart"/>
      <w:r w:rsidRPr="005537D8">
        <w:rPr>
          <w:rFonts w:ascii="Times New Roman" w:hAnsi="Times New Roman" w:cs="Times New Roman"/>
        </w:rPr>
        <w:t>Gjieli</w:t>
      </w:r>
      <w:proofErr w:type="spellEnd"/>
      <w:r w:rsidRPr="005537D8">
        <w:rPr>
          <w:rFonts w:ascii="Times New Roman" w:hAnsi="Times New Roman" w:cs="Times New Roman"/>
        </w:rPr>
        <w:t xml:space="preserve"> a “gift”, to wit, a gold crucifix.  Id. 110-113.Additional workers known by plaintiff to have given Mr. </w:t>
      </w:r>
      <w:proofErr w:type="spellStart"/>
      <w:r w:rsidRPr="005537D8">
        <w:rPr>
          <w:rFonts w:ascii="Times New Roman" w:hAnsi="Times New Roman" w:cs="Times New Roman"/>
        </w:rPr>
        <w:t>Gjieli</w:t>
      </w:r>
      <w:proofErr w:type="spellEnd"/>
      <w:r w:rsidRPr="005537D8">
        <w:rPr>
          <w:rFonts w:ascii="Times New Roman" w:hAnsi="Times New Roman" w:cs="Times New Roman"/>
        </w:rPr>
        <w:t xml:space="preserve"> money in exchange for their employment within Trump are Cornel </w:t>
      </w:r>
      <w:proofErr w:type="spellStart"/>
      <w:r w:rsidRPr="005537D8">
        <w:rPr>
          <w:rFonts w:ascii="Times New Roman" w:hAnsi="Times New Roman" w:cs="Times New Roman"/>
        </w:rPr>
        <w:t>Nedelcu</w:t>
      </w:r>
      <w:proofErr w:type="spellEnd"/>
      <w:r w:rsidRPr="005537D8">
        <w:rPr>
          <w:rFonts w:ascii="Times New Roman" w:hAnsi="Times New Roman" w:cs="Times New Roman"/>
        </w:rPr>
        <w:t xml:space="preserve">, </w:t>
      </w:r>
      <w:proofErr w:type="spellStart"/>
      <w:r w:rsidRPr="005537D8">
        <w:rPr>
          <w:rFonts w:ascii="Times New Roman" w:hAnsi="Times New Roman" w:cs="Times New Roman"/>
        </w:rPr>
        <w:t>Sorin</w:t>
      </w:r>
      <w:proofErr w:type="spellEnd"/>
      <w:r w:rsidRPr="005537D8">
        <w:rPr>
          <w:rFonts w:ascii="Times New Roman" w:hAnsi="Times New Roman" w:cs="Times New Roman"/>
        </w:rPr>
        <w:t xml:space="preserve"> Anton, </w:t>
      </w:r>
      <w:proofErr w:type="spellStart"/>
      <w:proofErr w:type="gramStart"/>
      <w:r w:rsidRPr="005537D8">
        <w:rPr>
          <w:rFonts w:ascii="Times New Roman" w:hAnsi="Times New Roman" w:cs="Times New Roman"/>
        </w:rPr>
        <w:t>Malancia</w:t>
      </w:r>
      <w:proofErr w:type="spellEnd"/>
      <w:proofErr w:type="gramEnd"/>
      <w:r w:rsidRPr="005537D8">
        <w:rPr>
          <w:rFonts w:ascii="Times New Roman" w:hAnsi="Times New Roman" w:cs="Times New Roman"/>
        </w:rPr>
        <w:t xml:space="preserve"> </w:t>
      </w:r>
      <w:proofErr w:type="spellStart"/>
      <w:r w:rsidRPr="005537D8">
        <w:rPr>
          <w:rFonts w:ascii="Times New Roman" w:hAnsi="Times New Roman" w:cs="Times New Roman"/>
        </w:rPr>
        <w:t>Petre</w:t>
      </w:r>
      <w:proofErr w:type="spellEnd"/>
      <w:r w:rsidRPr="005537D8">
        <w:rPr>
          <w:rFonts w:ascii="Times New Roman" w:hAnsi="Times New Roman" w:cs="Times New Roman"/>
        </w:rPr>
        <w:t xml:space="preserve">. Id. 125-126, 137-139.  Trump employee </w:t>
      </w:r>
      <w:proofErr w:type="spellStart"/>
      <w:r w:rsidRPr="005537D8">
        <w:rPr>
          <w:rFonts w:ascii="Times New Roman" w:hAnsi="Times New Roman" w:cs="Times New Roman"/>
        </w:rPr>
        <w:t>Petre</w:t>
      </w:r>
      <w:proofErr w:type="spellEnd"/>
      <w:r w:rsidRPr="005537D8">
        <w:rPr>
          <w:rFonts w:ascii="Times New Roman" w:hAnsi="Times New Roman" w:cs="Times New Roman"/>
        </w:rPr>
        <w:t xml:space="preserve"> </w:t>
      </w:r>
      <w:proofErr w:type="spellStart"/>
      <w:r w:rsidRPr="005537D8">
        <w:rPr>
          <w:rFonts w:ascii="Times New Roman" w:hAnsi="Times New Roman" w:cs="Times New Roman"/>
        </w:rPr>
        <w:t>Anghel</w:t>
      </w:r>
      <w:proofErr w:type="spellEnd"/>
      <w:r w:rsidRPr="005537D8">
        <w:rPr>
          <w:rFonts w:ascii="Times New Roman" w:hAnsi="Times New Roman" w:cs="Times New Roman"/>
        </w:rPr>
        <w:t xml:space="preserve"> had information regarding said bribe-taking scheme.  Id. 135-137.</w:t>
      </w:r>
    </w:p>
    <w:p w:rsidR="00FA35DC" w:rsidRPr="005537D8" w:rsidRDefault="00FA35DC" w:rsidP="005537D8">
      <w:pPr>
        <w:spacing w:line="311" w:lineRule="auto"/>
        <w:jc w:val="both"/>
        <w:rPr>
          <w:rFonts w:ascii="Times New Roman" w:hAnsi="Times New Roman" w:cs="Times New Roman"/>
        </w:rPr>
      </w:pPr>
    </w:p>
    <w:p w:rsidR="00FA35DC" w:rsidRPr="005537D8" w:rsidRDefault="00FA35DC" w:rsidP="005537D8">
      <w:pPr>
        <w:spacing w:line="311" w:lineRule="auto"/>
        <w:ind w:left="-90" w:firstLine="720"/>
        <w:jc w:val="both"/>
        <w:rPr>
          <w:rFonts w:ascii="Times New Roman" w:hAnsi="Times New Roman" w:cs="Times New Roman"/>
        </w:rPr>
      </w:pPr>
      <w:r w:rsidRPr="005537D8">
        <w:rPr>
          <w:rFonts w:ascii="Times New Roman" w:hAnsi="Times New Roman" w:cs="Times New Roman"/>
        </w:rPr>
        <w:t xml:space="preserve">On December 20, 2002, Plaintiff was to begin work at 3:00 p.m. Id. 18.  At approximately 2:45 p.m., Plaintiff was called into Mr. </w:t>
      </w:r>
      <w:proofErr w:type="spellStart"/>
      <w:r w:rsidRPr="005537D8">
        <w:rPr>
          <w:rFonts w:ascii="Times New Roman" w:hAnsi="Times New Roman" w:cs="Times New Roman"/>
        </w:rPr>
        <w:t>Ukaj’s</w:t>
      </w:r>
      <w:proofErr w:type="spellEnd"/>
      <w:r w:rsidRPr="005537D8">
        <w:rPr>
          <w:rFonts w:ascii="Times New Roman" w:hAnsi="Times New Roman" w:cs="Times New Roman"/>
        </w:rPr>
        <w:t xml:space="preserve"> office and given envelopes containing Christmas cards and money. Id. 20-22.  Plaintiff went to the lunchroom and began to open the envelopes given to him by Mr. </w:t>
      </w:r>
      <w:proofErr w:type="spellStart"/>
      <w:r w:rsidRPr="005537D8">
        <w:rPr>
          <w:rFonts w:ascii="Times New Roman" w:hAnsi="Times New Roman" w:cs="Times New Roman"/>
        </w:rPr>
        <w:t>Ukaj</w:t>
      </w:r>
      <w:proofErr w:type="spellEnd"/>
      <w:r w:rsidRPr="005537D8">
        <w:rPr>
          <w:rFonts w:ascii="Times New Roman" w:hAnsi="Times New Roman" w:cs="Times New Roman"/>
        </w:rPr>
        <w:t xml:space="preserve">. Id. 34.  A short time after Plaintiff began to open his envelopes, Mr. </w:t>
      </w:r>
      <w:proofErr w:type="spellStart"/>
      <w:r w:rsidRPr="005537D8">
        <w:rPr>
          <w:rFonts w:ascii="Times New Roman" w:hAnsi="Times New Roman" w:cs="Times New Roman"/>
        </w:rPr>
        <w:t>Ukaj</w:t>
      </w:r>
      <w:proofErr w:type="spellEnd"/>
      <w:r w:rsidRPr="005537D8">
        <w:rPr>
          <w:rFonts w:ascii="Times New Roman" w:hAnsi="Times New Roman" w:cs="Times New Roman"/>
        </w:rPr>
        <w:t xml:space="preserve"> told Plaintiff to go to work.  Id. 40-42. Plaintiff opened up his last two cards and then went down to the lobby. Id.  Plaintiff does not remember what time he went down to lobby. Id. 47-48</w:t>
      </w:r>
    </w:p>
    <w:p w:rsidR="00FA35DC" w:rsidRPr="005537D8" w:rsidRDefault="00FA35DC" w:rsidP="005537D8">
      <w:pPr>
        <w:spacing w:line="311" w:lineRule="auto"/>
        <w:ind w:left="-90"/>
        <w:jc w:val="both"/>
        <w:rPr>
          <w:rFonts w:ascii="Times New Roman" w:hAnsi="Times New Roman" w:cs="Times New Roman"/>
        </w:rPr>
      </w:pPr>
    </w:p>
    <w:p w:rsidR="00FA35DC" w:rsidRPr="005537D8" w:rsidRDefault="00FA35DC" w:rsidP="005537D8">
      <w:pPr>
        <w:spacing w:line="311" w:lineRule="auto"/>
        <w:ind w:left="-90" w:firstLine="720"/>
        <w:jc w:val="both"/>
        <w:rPr>
          <w:rFonts w:ascii="Times New Roman" w:hAnsi="Times New Roman" w:cs="Times New Roman"/>
        </w:rPr>
      </w:pPr>
      <w:r w:rsidRPr="005537D8">
        <w:rPr>
          <w:rFonts w:ascii="Times New Roman" w:hAnsi="Times New Roman" w:cs="Times New Roman"/>
        </w:rPr>
        <w:t xml:space="preserve">About 10-15 minutes after Plaintiff began work, he was called to Mr. </w:t>
      </w:r>
      <w:proofErr w:type="spellStart"/>
      <w:r w:rsidRPr="005537D8">
        <w:rPr>
          <w:rFonts w:ascii="Times New Roman" w:hAnsi="Times New Roman" w:cs="Times New Roman"/>
        </w:rPr>
        <w:t>Ukaj’s</w:t>
      </w:r>
      <w:proofErr w:type="spellEnd"/>
      <w:r w:rsidRPr="005537D8">
        <w:rPr>
          <w:rFonts w:ascii="Times New Roman" w:hAnsi="Times New Roman" w:cs="Times New Roman"/>
        </w:rPr>
        <w:t xml:space="preserve"> office at which point Mr. </w:t>
      </w:r>
      <w:proofErr w:type="spellStart"/>
      <w:r w:rsidRPr="005537D8">
        <w:rPr>
          <w:rFonts w:ascii="Times New Roman" w:hAnsi="Times New Roman" w:cs="Times New Roman"/>
        </w:rPr>
        <w:t>Ukaj</w:t>
      </w:r>
      <w:proofErr w:type="spellEnd"/>
      <w:r w:rsidRPr="005537D8">
        <w:rPr>
          <w:rFonts w:ascii="Times New Roman" w:hAnsi="Times New Roman" w:cs="Times New Roman"/>
        </w:rPr>
        <w:t xml:space="preserve"> screamed at Plaintiff and told him to go home. Id. 92.  Plaintiff informed Mr. Richie </w:t>
      </w:r>
      <w:proofErr w:type="spellStart"/>
      <w:r w:rsidRPr="005537D8">
        <w:rPr>
          <w:rFonts w:ascii="Times New Roman" w:hAnsi="Times New Roman" w:cs="Times New Roman"/>
        </w:rPr>
        <w:t>Ukaj</w:t>
      </w:r>
      <w:proofErr w:type="spellEnd"/>
      <w:r w:rsidRPr="005537D8">
        <w:rPr>
          <w:rFonts w:ascii="Times New Roman" w:hAnsi="Times New Roman" w:cs="Times New Roman"/>
        </w:rPr>
        <w:t xml:space="preserve"> that Plaintiff was going to expose the corrupt practices and bribery committed by Trump supervisors, including but not limited to, Mr. </w:t>
      </w:r>
      <w:proofErr w:type="spellStart"/>
      <w:r w:rsidRPr="005537D8">
        <w:rPr>
          <w:rFonts w:ascii="Times New Roman" w:hAnsi="Times New Roman" w:cs="Times New Roman"/>
        </w:rPr>
        <w:t>Ukaj’s</w:t>
      </w:r>
      <w:proofErr w:type="spellEnd"/>
      <w:r w:rsidRPr="005537D8">
        <w:rPr>
          <w:rFonts w:ascii="Times New Roman" w:hAnsi="Times New Roman" w:cs="Times New Roman"/>
        </w:rPr>
        <w:t xml:space="preserve"> friend George </w:t>
      </w:r>
      <w:proofErr w:type="spellStart"/>
      <w:r w:rsidRPr="005537D8">
        <w:rPr>
          <w:rFonts w:ascii="Times New Roman" w:hAnsi="Times New Roman" w:cs="Times New Roman"/>
        </w:rPr>
        <w:t>Gjieli</w:t>
      </w:r>
      <w:proofErr w:type="spellEnd"/>
      <w:r w:rsidRPr="005537D8">
        <w:rPr>
          <w:rFonts w:ascii="Times New Roman" w:hAnsi="Times New Roman" w:cs="Times New Roman"/>
        </w:rPr>
        <w:t xml:space="preserve">. Id. 93.  Amended Complaint, ¶ 20, annexed hereto as Exhibit “B”. Plaintiff was never advised that he was suspended and returned to the lobby to continue working.  Plaintiff’s Dep., 95. Plaintiff was subsequently escorted out of the lobby by security. Id. </w:t>
      </w:r>
    </w:p>
    <w:p w:rsidR="00FA35DC" w:rsidRPr="005537D8" w:rsidRDefault="00FA35DC" w:rsidP="005537D8">
      <w:pPr>
        <w:spacing w:line="311" w:lineRule="auto"/>
        <w:ind w:left="-90"/>
        <w:jc w:val="both"/>
        <w:rPr>
          <w:rFonts w:ascii="Times New Roman" w:hAnsi="Times New Roman" w:cs="Times New Roman"/>
        </w:rPr>
      </w:pPr>
    </w:p>
    <w:p w:rsidR="00FA35DC" w:rsidRPr="005537D8" w:rsidRDefault="00FA35DC" w:rsidP="005537D8">
      <w:pPr>
        <w:spacing w:line="311" w:lineRule="auto"/>
        <w:ind w:left="-90"/>
        <w:jc w:val="both"/>
        <w:rPr>
          <w:rFonts w:ascii="Times New Roman" w:hAnsi="Times New Roman" w:cs="Times New Roman"/>
        </w:rPr>
        <w:sectPr w:rsidR="00FA35DC" w:rsidRPr="005537D8" w:rsidSect="00E2641D">
          <w:footerReference w:type="default" r:id="rId7"/>
          <w:pgSz w:w="12240" w:h="15840"/>
          <w:pgMar w:top="1440" w:right="1440" w:bottom="1440" w:left="1440" w:header="1440" w:footer="1440" w:gutter="0"/>
          <w:pgNumType w:start="1"/>
          <w:cols w:space="720"/>
          <w:noEndnote/>
        </w:sectPr>
      </w:pPr>
    </w:p>
    <w:p w:rsidR="00FA35DC" w:rsidRPr="005537D8" w:rsidRDefault="00FA35DC" w:rsidP="005537D8">
      <w:pPr>
        <w:spacing w:line="311" w:lineRule="auto"/>
        <w:ind w:firstLine="720"/>
        <w:jc w:val="both"/>
        <w:rPr>
          <w:rFonts w:ascii="Times New Roman" w:hAnsi="Times New Roman" w:cs="Times New Roman"/>
        </w:rPr>
      </w:pPr>
      <w:r w:rsidRPr="005537D8">
        <w:rPr>
          <w:rFonts w:ascii="Times New Roman" w:hAnsi="Times New Roman" w:cs="Times New Roman"/>
        </w:rPr>
        <w:lastRenderedPageBreak/>
        <w:t xml:space="preserve">On or about January 9, 2003, Plaintiff received a letter from The Trump Corporation advising him that he was terminated on December 20, 2002 for becoming belligerent and physically threatening the Residential Manager.  See discharge letter dated January 9, 2003, annexed hereto as Exhibit “C”.   It is from this discharge that Plaintiff filed a grievance with Local 32B-32J, Service Employees International Union, AFL-CIO (“Union”) alleging a violation of Article III, subsection 3 of the Apartment House Agreement (“Collective Bargaining Agreement) for discharging plaintiff without justification.  </w:t>
      </w:r>
      <w:proofErr w:type="gramStart"/>
      <w:r w:rsidRPr="005537D8">
        <w:rPr>
          <w:rFonts w:ascii="Times New Roman" w:hAnsi="Times New Roman" w:cs="Times New Roman"/>
        </w:rPr>
        <w:t>Amended Complaint, ¶ 24.</w:t>
      </w:r>
      <w:proofErr w:type="gramEnd"/>
      <w:r w:rsidRPr="005537D8">
        <w:rPr>
          <w:rFonts w:ascii="Times New Roman" w:hAnsi="Times New Roman" w:cs="Times New Roman"/>
        </w:rPr>
        <w:t xml:space="preserve">  Said grievance was filed </w:t>
      </w:r>
      <w:r w:rsidRPr="005537D8">
        <w:rPr>
          <w:rFonts w:ascii="Times New Roman" w:hAnsi="Times New Roman" w:cs="Times New Roman"/>
        </w:rPr>
        <w:lastRenderedPageBreak/>
        <w:t xml:space="preserve">on December 23, 2003.  </w:t>
      </w:r>
      <w:proofErr w:type="spellStart"/>
      <w:r w:rsidRPr="005537D8">
        <w:rPr>
          <w:rFonts w:ascii="Times New Roman" w:hAnsi="Times New Roman" w:cs="Times New Roman"/>
        </w:rPr>
        <w:t>Foti</w:t>
      </w:r>
      <w:proofErr w:type="spellEnd"/>
      <w:r w:rsidRPr="005537D8">
        <w:rPr>
          <w:rFonts w:ascii="Times New Roman" w:hAnsi="Times New Roman" w:cs="Times New Roman"/>
        </w:rPr>
        <w:t xml:space="preserve"> </w:t>
      </w:r>
      <w:proofErr w:type="spellStart"/>
      <w:r w:rsidRPr="005537D8">
        <w:rPr>
          <w:rFonts w:ascii="Times New Roman" w:hAnsi="Times New Roman" w:cs="Times New Roman"/>
        </w:rPr>
        <w:t>Aff</w:t>
      </w:r>
      <w:proofErr w:type="spellEnd"/>
      <w:r w:rsidRPr="005537D8">
        <w:rPr>
          <w:rFonts w:ascii="Times New Roman" w:hAnsi="Times New Roman" w:cs="Times New Roman"/>
        </w:rPr>
        <w:t>. ¶ 6, annexed hereto as Exhibit “D”.</w:t>
      </w:r>
    </w:p>
    <w:p w:rsidR="00FA35DC" w:rsidRPr="005537D8" w:rsidRDefault="00FA35DC" w:rsidP="005537D8">
      <w:pPr>
        <w:spacing w:line="311" w:lineRule="auto"/>
        <w:jc w:val="both"/>
        <w:rPr>
          <w:rFonts w:ascii="Times New Roman" w:hAnsi="Times New Roman" w:cs="Times New Roman"/>
        </w:rPr>
      </w:pPr>
    </w:p>
    <w:p w:rsidR="00FA35DC" w:rsidRPr="005537D8" w:rsidRDefault="00FA35DC" w:rsidP="005537D8">
      <w:pPr>
        <w:spacing w:line="311" w:lineRule="auto"/>
        <w:ind w:firstLine="720"/>
        <w:jc w:val="both"/>
        <w:rPr>
          <w:rFonts w:ascii="Times New Roman" w:hAnsi="Times New Roman" w:cs="Times New Roman"/>
        </w:rPr>
      </w:pPr>
      <w:r w:rsidRPr="005537D8">
        <w:rPr>
          <w:rFonts w:ascii="Times New Roman" w:hAnsi="Times New Roman" w:cs="Times New Roman"/>
        </w:rPr>
        <w:t xml:space="preserve">At all relevant times, Mr. Edward </w:t>
      </w:r>
      <w:proofErr w:type="spellStart"/>
      <w:r w:rsidRPr="005537D8">
        <w:rPr>
          <w:rFonts w:ascii="Times New Roman" w:hAnsi="Times New Roman" w:cs="Times New Roman"/>
        </w:rPr>
        <w:t>Foti</w:t>
      </w:r>
      <w:proofErr w:type="spellEnd"/>
      <w:r w:rsidRPr="005537D8">
        <w:rPr>
          <w:rFonts w:ascii="Times New Roman" w:hAnsi="Times New Roman" w:cs="Times New Roman"/>
        </w:rPr>
        <w:t xml:space="preserve"> was the Union Delegate responsible for enforcing the Union’s collective bargaining agreements and investigating grievances filed by </w:t>
      </w:r>
      <w:proofErr w:type="spellStart"/>
      <w:proofErr w:type="gramStart"/>
      <w:r w:rsidRPr="005537D8">
        <w:rPr>
          <w:rFonts w:ascii="Times New Roman" w:hAnsi="Times New Roman" w:cs="Times New Roman"/>
        </w:rPr>
        <w:t>it’s</w:t>
      </w:r>
      <w:proofErr w:type="spellEnd"/>
      <w:proofErr w:type="gramEnd"/>
      <w:r w:rsidRPr="005537D8">
        <w:rPr>
          <w:rFonts w:ascii="Times New Roman" w:hAnsi="Times New Roman" w:cs="Times New Roman"/>
        </w:rPr>
        <w:t xml:space="preserve"> members, including Plaintiff.   Mr. </w:t>
      </w:r>
      <w:proofErr w:type="spellStart"/>
      <w:r w:rsidRPr="005537D8">
        <w:rPr>
          <w:rFonts w:ascii="Times New Roman" w:hAnsi="Times New Roman" w:cs="Times New Roman"/>
        </w:rPr>
        <w:t>Foti’s</w:t>
      </w:r>
      <w:proofErr w:type="spellEnd"/>
      <w:r w:rsidRPr="005537D8">
        <w:rPr>
          <w:rFonts w:ascii="Times New Roman" w:hAnsi="Times New Roman" w:cs="Times New Roman"/>
        </w:rPr>
        <w:t xml:space="preserve"> entire investigation into the Plaintiff’s grievance consisted of the following: 1) two in-person discussions with the Plaintiff over the course of approximately seven months; 2) two or three telephone conversations with plaintiff over the course of approximately seven months; 3) a request for information, submitted to the supervisor responsible for the alleged wrongful termination; 4) a call to Nancy Laura, Trump’s Building Manager for 721 Fifth Avenue, to set up a “step 1" meeting; 5) a second call to Nancy Laura which was not returned and resulted in a cancellation of the “step 1" meeting; 6) referral of Plaintiff’s grievance to arbitration, which resulted in a “step two” meeting.  Trump offered Mr. </w:t>
      </w:r>
      <w:proofErr w:type="spellStart"/>
      <w:r w:rsidRPr="005537D8">
        <w:rPr>
          <w:rFonts w:ascii="Times New Roman" w:hAnsi="Times New Roman" w:cs="Times New Roman"/>
        </w:rPr>
        <w:t>Ghilduta</w:t>
      </w:r>
      <w:proofErr w:type="spellEnd"/>
      <w:r w:rsidRPr="005537D8">
        <w:rPr>
          <w:rFonts w:ascii="Times New Roman" w:hAnsi="Times New Roman" w:cs="Times New Roman"/>
        </w:rPr>
        <w:t xml:space="preserve"> a monetary settlement of two </w:t>
      </w:r>
      <w:proofErr w:type="spellStart"/>
      <w:r w:rsidRPr="005537D8">
        <w:rPr>
          <w:rFonts w:ascii="Times New Roman" w:hAnsi="Times New Roman" w:cs="Times New Roman"/>
        </w:rPr>
        <w:t>weeks</w:t>
      </w:r>
      <w:proofErr w:type="spellEnd"/>
      <w:r w:rsidRPr="005537D8">
        <w:rPr>
          <w:rFonts w:ascii="Times New Roman" w:hAnsi="Times New Roman" w:cs="Times New Roman"/>
        </w:rPr>
        <w:t xml:space="preserve"> pay which was rejected by Plaintiff. Plaintiff’s Dep. 202.</w:t>
      </w:r>
    </w:p>
    <w:p w:rsidR="00FA35DC" w:rsidRPr="005537D8" w:rsidRDefault="00FA35DC" w:rsidP="005537D8">
      <w:pPr>
        <w:spacing w:line="311" w:lineRule="auto"/>
        <w:jc w:val="both"/>
        <w:rPr>
          <w:rFonts w:ascii="Times New Roman" w:hAnsi="Times New Roman" w:cs="Times New Roman"/>
        </w:rPr>
      </w:pPr>
    </w:p>
    <w:p w:rsidR="00FA35DC" w:rsidRPr="005537D8" w:rsidRDefault="00FA35DC" w:rsidP="005537D8">
      <w:pPr>
        <w:spacing w:line="311" w:lineRule="auto"/>
        <w:ind w:firstLine="720"/>
        <w:jc w:val="both"/>
        <w:rPr>
          <w:rFonts w:ascii="Times New Roman" w:hAnsi="Times New Roman" w:cs="Times New Roman"/>
        </w:rPr>
      </w:pPr>
      <w:r w:rsidRPr="005537D8">
        <w:rPr>
          <w:rFonts w:ascii="Times New Roman" w:hAnsi="Times New Roman" w:cs="Times New Roman"/>
        </w:rPr>
        <w:t xml:space="preserve">At the inception of Mr. </w:t>
      </w:r>
      <w:proofErr w:type="spellStart"/>
      <w:r w:rsidRPr="005537D8">
        <w:rPr>
          <w:rFonts w:ascii="Times New Roman" w:hAnsi="Times New Roman" w:cs="Times New Roman"/>
        </w:rPr>
        <w:t>Foti’s</w:t>
      </w:r>
      <w:proofErr w:type="spellEnd"/>
      <w:r w:rsidRPr="005537D8">
        <w:rPr>
          <w:rFonts w:ascii="Times New Roman" w:hAnsi="Times New Roman" w:cs="Times New Roman"/>
        </w:rPr>
        <w:t xml:space="preserve"> investigation, Plaintiff explained that he was discharged because he was going to expose acts of bribery and corruption within Trump.  Id. 299; See Letter to Tom Giordano dated December 17, 2003, annexed hereto as Exhibit “E”.   At no time during Mr. </w:t>
      </w:r>
      <w:proofErr w:type="spellStart"/>
      <w:r w:rsidRPr="005537D8">
        <w:rPr>
          <w:rFonts w:ascii="Times New Roman" w:hAnsi="Times New Roman" w:cs="Times New Roman"/>
        </w:rPr>
        <w:t>Foti’s</w:t>
      </w:r>
      <w:proofErr w:type="spellEnd"/>
      <w:r w:rsidRPr="005537D8">
        <w:rPr>
          <w:rFonts w:ascii="Times New Roman" w:hAnsi="Times New Roman" w:cs="Times New Roman"/>
        </w:rPr>
        <w:t xml:space="preserve"> investigation did Mr. </w:t>
      </w:r>
      <w:proofErr w:type="spellStart"/>
      <w:r w:rsidRPr="005537D8">
        <w:rPr>
          <w:rFonts w:ascii="Times New Roman" w:hAnsi="Times New Roman" w:cs="Times New Roman"/>
        </w:rPr>
        <w:t>Foti</w:t>
      </w:r>
      <w:proofErr w:type="spellEnd"/>
      <w:r w:rsidRPr="005537D8">
        <w:rPr>
          <w:rFonts w:ascii="Times New Roman" w:hAnsi="Times New Roman" w:cs="Times New Roman"/>
        </w:rPr>
        <w:t xml:space="preserve"> attempt to validate Plaintiff’s claim that his discharge was a pretext and in response to his discussion with Mr. </w:t>
      </w:r>
      <w:proofErr w:type="spellStart"/>
      <w:r w:rsidRPr="005537D8">
        <w:rPr>
          <w:rFonts w:ascii="Times New Roman" w:hAnsi="Times New Roman" w:cs="Times New Roman"/>
        </w:rPr>
        <w:t>Ukaj</w:t>
      </w:r>
      <w:proofErr w:type="spellEnd"/>
      <w:r w:rsidRPr="005537D8">
        <w:rPr>
          <w:rFonts w:ascii="Times New Roman" w:hAnsi="Times New Roman" w:cs="Times New Roman"/>
        </w:rPr>
        <w:t xml:space="preserve">. </w:t>
      </w:r>
      <w:proofErr w:type="gramStart"/>
      <w:r w:rsidRPr="005537D8">
        <w:rPr>
          <w:rFonts w:ascii="Times New Roman" w:hAnsi="Times New Roman" w:cs="Times New Roman"/>
        </w:rPr>
        <w:t xml:space="preserve">Dep. 213-214, 299; Letter to Justin </w:t>
      </w:r>
      <w:proofErr w:type="spellStart"/>
      <w:r w:rsidRPr="005537D8">
        <w:rPr>
          <w:rFonts w:ascii="Times New Roman" w:hAnsi="Times New Roman" w:cs="Times New Roman"/>
        </w:rPr>
        <w:t>Cordello</w:t>
      </w:r>
      <w:proofErr w:type="spellEnd"/>
      <w:r w:rsidRPr="005537D8">
        <w:rPr>
          <w:rFonts w:ascii="Times New Roman" w:hAnsi="Times New Roman" w:cs="Times New Roman"/>
        </w:rPr>
        <w:t>, dated June 6, 2004 letter, annexed hereto as Exhibit “F”.</w:t>
      </w:r>
      <w:proofErr w:type="gramEnd"/>
      <w:r w:rsidRPr="005537D8">
        <w:rPr>
          <w:rFonts w:ascii="Times New Roman" w:hAnsi="Times New Roman" w:cs="Times New Roman"/>
        </w:rPr>
        <w:t xml:space="preserve">  Mr. </w:t>
      </w:r>
      <w:proofErr w:type="spellStart"/>
      <w:r w:rsidRPr="005537D8">
        <w:rPr>
          <w:rFonts w:ascii="Times New Roman" w:hAnsi="Times New Roman" w:cs="Times New Roman"/>
        </w:rPr>
        <w:t>Foti</w:t>
      </w:r>
      <w:proofErr w:type="spellEnd"/>
      <w:r w:rsidRPr="005537D8">
        <w:rPr>
          <w:rFonts w:ascii="Times New Roman" w:hAnsi="Times New Roman" w:cs="Times New Roman"/>
        </w:rPr>
        <w:t xml:space="preserve"> replied that Plaintiff would need to provide proof that he paid to get his job and offered no assistance to Plaintiff. Plaintiff’s Dep. 197.  Moreover, Plaintiff alleges that when made aware of said malfeasance by Trump supervisors, Mr. </w:t>
      </w:r>
      <w:proofErr w:type="spellStart"/>
      <w:r w:rsidRPr="005537D8">
        <w:rPr>
          <w:rFonts w:ascii="Times New Roman" w:hAnsi="Times New Roman" w:cs="Times New Roman"/>
        </w:rPr>
        <w:t>Foti</w:t>
      </w:r>
      <w:proofErr w:type="spellEnd"/>
      <w:r w:rsidRPr="005537D8">
        <w:rPr>
          <w:rFonts w:ascii="Times New Roman" w:hAnsi="Times New Roman" w:cs="Times New Roman"/>
        </w:rPr>
        <w:t xml:space="preserve"> recommended that Plaintiff not file a separate grievance concerning the bribery.  Id. 307-308.  </w:t>
      </w:r>
    </w:p>
    <w:p w:rsidR="00FA35DC" w:rsidRPr="005537D8" w:rsidRDefault="00FA35DC" w:rsidP="005537D8">
      <w:pPr>
        <w:spacing w:line="311" w:lineRule="auto"/>
        <w:ind w:firstLine="720"/>
        <w:jc w:val="both"/>
        <w:rPr>
          <w:rFonts w:ascii="Times New Roman" w:hAnsi="Times New Roman" w:cs="Times New Roman"/>
        </w:rPr>
        <w:sectPr w:rsidR="00FA35DC" w:rsidRPr="005537D8">
          <w:type w:val="continuous"/>
          <w:pgSz w:w="12240" w:h="15840"/>
          <w:pgMar w:top="1440" w:right="1440" w:bottom="1440" w:left="1350" w:header="1440" w:footer="1440" w:gutter="0"/>
          <w:cols w:space="720"/>
          <w:noEndnote/>
        </w:sectPr>
      </w:pPr>
    </w:p>
    <w:p w:rsidR="00FA35DC" w:rsidRPr="005537D8" w:rsidRDefault="00FA35DC" w:rsidP="005537D8">
      <w:pPr>
        <w:spacing w:line="311" w:lineRule="auto"/>
        <w:jc w:val="both"/>
        <w:rPr>
          <w:rFonts w:ascii="Times New Roman" w:hAnsi="Times New Roman" w:cs="Times New Roman"/>
        </w:rPr>
      </w:pPr>
      <w:r w:rsidRPr="005537D8">
        <w:rPr>
          <w:rFonts w:ascii="Times New Roman" w:hAnsi="Times New Roman" w:cs="Times New Roman"/>
        </w:rPr>
        <w:lastRenderedPageBreak/>
        <w:t xml:space="preserve"> </w:t>
      </w:r>
      <w:r w:rsidRPr="005537D8">
        <w:rPr>
          <w:rFonts w:ascii="Times New Roman" w:hAnsi="Times New Roman" w:cs="Times New Roman"/>
        </w:rPr>
        <w:tab/>
        <w:t xml:space="preserve">The grievance filed by Plaintiff states that he was “unjustly discharged on 12/20/02".  Plaintiff’s Grievance, annexed hereto as Exhibit “G”.  Plaintiff did not file a separate grievance concerning the bribery and corruption.  Id. 309. Plaintiff’s grievance concerning his alleged unjust discharge was filed in full compliance with the Collective Bargaining Agreement.  </w:t>
      </w:r>
    </w:p>
    <w:p w:rsidR="00FA35DC" w:rsidRPr="005537D8" w:rsidRDefault="00FA35DC" w:rsidP="005537D8">
      <w:pPr>
        <w:spacing w:line="311" w:lineRule="auto"/>
        <w:jc w:val="both"/>
        <w:rPr>
          <w:rFonts w:ascii="Times New Roman" w:hAnsi="Times New Roman" w:cs="Times New Roman"/>
        </w:rPr>
      </w:pPr>
      <w:r w:rsidRPr="005537D8">
        <w:rPr>
          <w:rFonts w:ascii="Times New Roman" w:hAnsi="Times New Roman" w:cs="Times New Roman"/>
        </w:rPr>
        <w:t xml:space="preserve">  </w:t>
      </w:r>
    </w:p>
    <w:p w:rsidR="00FA35DC" w:rsidRPr="005537D8" w:rsidRDefault="00FA35DC" w:rsidP="005537D8">
      <w:pPr>
        <w:spacing w:line="311" w:lineRule="auto"/>
        <w:ind w:firstLine="720"/>
        <w:jc w:val="both"/>
        <w:rPr>
          <w:rFonts w:ascii="Times New Roman" w:hAnsi="Times New Roman" w:cs="Times New Roman"/>
        </w:rPr>
      </w:pPr>
      <w:r w:rsidRPr="005537D8">
        <w:rPr>
          <w:rFonts w:ascii="Times New Roman" w:hAnsi="Times New Roman" w:cs="Times New Roman"/>
        </w:rPr>
        <w:t xml:space="preserve">Plaintiff’s case was referred to arbitration and Mr. Justin </w:t>
      </w:r>
      <w:proofErr w:type="spellStart"/>
      <w:r w:rsidRPr="005537D8">
        <w:rPr>
          <w:rFonts w:ascii="Times New Roman" w:hAnsi="Times New Roman" w:cs="Times New Roman"/>
        </w:rPr>
        <w:t>Cordello</w:t>
      </w:r>
      <w:proofErr w:type="spellEnd"/>
      <w:r w:rsidRPr="005537D8">
        <w:rPr>
          <w:rFonts w:ascii="Times New Roman" w:hAnsi="Times New Roman" w:cs="Times New Roman"/>
        </w:rPr>
        <w:t xml:space="preserve"> was assigned by the Union to represent Plaintiff at his discharge hearing.  Id. 263. Plaintiff informed Mr. </w:t>
      </w:r>
      <w:proofErr w:type="spellStart"/>
      <w:r w:rsidRPr="005537D8">
        <w:rPr>
          <w:rFonts w:ascii="Times New Roman" w:hAnsi="Times New Roman" w:cs="Times New Roman"/>
        </w:rPr>
        <w:t>Cordello</w:t>
      </w:r>
      <w:proofErr w:type="spellEnd"/>
      <w:r w:rsidRPr="005537D8">
        <w:rPr>
          <w:rFonts w:ascii="Times New Roman" w:hAnsi="Times New Roman" w:cs="Times New Roman"/>
        </w:rPr>
        <w:t xml:space="preserve"> that his discharge was a pretext and that he was discharged because he was going to expose the bribery and corruption within Trump.   Mr. </w:t>
      </w:r>
      <w:proofErr w:type="spellStart"/>
      <w:r w:rsidRPr="005537D8">
        <w:rPr>
          <w:rFonts w:ascii="Times New Roman" w:hAnsi="Times New Roman" w:cs="Times New Roman"/>
        </w:rPr>
        <w:t>Ukaj</w:t>
      </w:r>
      <w:proofErr w:type="spellEnd"/>
      <w:r w:rsidRPr="005537D8">
        <w:rPr>
          <w:rFonts w:ascii="Times New Roman" w:hAnsi="Times New Roman" w:cs="Times New Roman"/>
        </w:rPr>
        <w:t xml:space="preserve"> testified on one of the hearing dates and was cross-examined by Mr. </w:t>
      </w:r>
      <w:proofErr w:type="spellStart"/>
      <w:r w:rsidRPr="005537D8">
        <w:rPr>
          <w:rFonts w:ascii="Times New Roman" w:hAnsi="Times New Roman" w:cs="Times New Roman"/>
        </w:rPr>
        <w:t>Cordello</w:t>
      </w:r>
      <w:proofErr w:type="spellEnd"/>
      <w:r w:rsidRPr="005537D8">
        <w:rPr>
          <w:rFonts w:ascii="Times New Roman" w:hAnsi="Times New Roman" w:cs="Times New Roman"/>
        </w:rPr>
        <w:t xml:space="preserve">. </w:t>
      </w:r>
      <w:proofErr w:type="spellStart"/>
      <w:r w:rsidRPr="005537D8">
        <w:rPr>
          <w:rFonts w:ascii="Times New Roman" w:hAnsi="Times New Roman" w:cs="Times New Roman"/>
        </w:rPr>
        <w:t>Cordello</w:t>
      </w:r>
      <w:proofErr w:type="spellEnd"/>
      <w:r w:rsidRPr="005537D8">
        <w:rPr>
          <w:rFonts w:ascii="Times New Roman" w:hAnsi="Times New Roman" w:cs="Times New Roman"/>
        </w:rPr>
        <w:t xml:space="preserve"> </w:t>
      </w:r>
      <w:proofErr w:type="spellStart"/>
      <w:r w:rsidRPr="005537D8">
        <w:rPr>
          <w:rFonts w:ascii="Times New Roman" w:hAnsi="Times New Roman" w:cs="Times New Roman"/>
        </w:rPr>
        <w:t>Aff</w:t>
      </w:r>
      <w:proofErr w:type="spellEnd"/>
      <w:r w:rsidRPr="005537D8">
        <w:rPr>
          <w:rFonts w:ascii="Times New Roman" w:hAnsi="Times New Roman" w:cs="Times New Roman"/>
        </w:rPr>
        <w:t>.</w:t>
      </w:r>
      <w:proofErr w:type="gramStart"/>
      <w:r w:rsidRPr="005537D8">
        <w:rPr>
          <w:rFonts w:ascii="Times New Roman" w:hAnsi="Times New Roman" w:cs="Times New Roman"/>
        </w:rPr>
        <w:t>,¶</w:t>
      </w:r>
      <w:proofErr w:type="gramEnd"/>
      <w:r w:rsidRPr="005537D8">
        <w:rPr>
          <w:rFonts w:ascii="Times New Roman" w:hAnsi="Times New Roman" w:cs="Times New Roman"/>
        </w:rPr>
        <w:t xml:space="preserve"> 10, annexed hereto as Exhibit “H.” Mr. </w:t>
      </w:r>
      <w:proofErr w:type="spellStart"/>
      <w:r w:rsidRPr="005537D8">
        <w:rPr>
          <w:rFonts w:ascii="Times New Roman" w:hAnsi="Times New Roman" w:cs="Times New Roman"/>
        </w:rPr>
        <w:t>Ukaj</w:t>
      </w:r>
      <w:proofErr w:type="spellEnd"/>
      <w:r w:rsidRPr="005537D8">
        <w:rPr>
          <w:rFonts w:ascii="Times New Roman" w:hAnsi="Times New Roman" w:cs="Times New Roman"/>
        </w:rPr>
        <w:t xml:space="preserve"> was </w:t>
      </w:r>
      <w:r w:rsidRPr="005537D8">
        <w:rPr>
          <w:rFonts w:ascii="Times New Roman" w:hAnsi="Times New Roman" w:cs="Times New Roman"/>
        </w:rPr>
        <w:lastRenderedPageBreak/>
        <w:t>not questioned about the bribery or whether he discharged Plaintiff for intending to expose the corrupt pr</w:t>
      </w:r>
      <w:r w:rsidR="005238C0">
        <w:rPr>
          <w:rFonts w:ascii="Times New Roman" w:hAnsi="Times New Roman" w:cs="Times New Roman"/>
        </w:rPr>
        <w:t xml:space="preserve">actices of Trump supervisors. </w:t>
      </w:r>
      <w:r w:rsidRPr="005537D8">
        <w:rPr>
          <w:rFonts w:ascii="Times New Roman" w:hAnsi="Times New Roman" w:cs="Times New Roman"/>
        </w:rPr>
        <w:t xml:space="preserve">Plaintiff’s Affidavit, ¶ 8, annexed hereto as Exhibit “I”. </w:t>
      </w:r>
    </w:p>
    <w:p w:rsidR="00FA35DC" w:rsidRPr="005537D8" w:rsidRDefault="00FA35DC" w:rsidP="005537D8">
      <w:pPr>
        <w:spacing w:line="311" w:lineRule="auto"/>
        <w:jc w:val="both"/>
        <w:rPr>
          <w:rFonts w:ascii="Times New Roman" w:hAnsi="Times New Roman" w:cs="Times New Roman"/>
        </w:rPr>
      </w:pPr>
    </w:p>
    <w:p w:rsidR="00FA35DC" w:rsidRPr="005537D8" w:rsidRDefault="00FA35DC" w:rsidP="005537D8">
      <w:pPr>
        <w:spacing w:line="311" w:lineRule="auto"/>
        <w:ind w:firstLine="720"/>
        <w:jc w:val="both"/>
        <w:rPr>
          <w:rFonts w:ascii="Times New Roman" w:hAnsi="Times New Roman" w:cs="Times New Roman"/>
        </w:rPr>
      </w:pPr>
      <w:r w:rsidRPr="005537D8">
        <w:rPr>
          <w:rFonts w:ascii="Times New Roman" w:hAnsi="Times New Roman" w:cs="Times New Roman"/>
        </w:rPr>
        <w:t xml:space="preserve"> The allegations that Plaintiff was discharged because he was going to expose the bribery and corruption within Trump were never raised during the arbitration process.  Plaintiff’s Affidavit, ¶ 5-18.  Mr. </w:t>
      </w:r>
      <w:proofErr w:type="spellStart"/>
      <w:r w:rsidRPr="005537D8">
        <w:rPr>
          <w:rFonts w:ascii="Times New Roman" w:hAnsi="Times New Roman" w:cs="Times New Roman"/>
        </w:rPr>
        <w:t>Cordello</w:t>
      </w:r>
      <w:proofErr w:type="spellEnd"/>
      <w:r w:rsidRPr="005537D8">
        <w:rPr>
          <w:rFonts w:ascii="Times New Roman" w:hAnsi="Times New Roman" w:cs="Times New Roman"/>
        </w:rPr>
        <w:t xml:space="preserve"> advised Plaintiff that such allegations were not relevant to his discharge hearing.   Plaintiff’s Affidavit, ¶ 7.</w:t>
      </w:r>
    </w:p>
    <w:p w:rsidR="00FA35DC" w:rsidRPr="005537D8" w:rsidRDefault="00FA35DC" w:rsidP="005537D8">
      <w:pPr>
        <w:spacing w:line="311" w:lineRule="auto"/>
        <w:jc w:val="both"/>
        <w:rPr>
          <w:rFonts w:ascii="Times New Roman" w:hAnsi="Times New Roman" w:cs="Times New Roman"/>
        </w:rPr>
      </w:pPr>
    </w:p>
    <w:p w:rsidR="00FA35DC" w:rsidRPr="005537D8" w:rsidRDefault="00FA35DC" w:rsidP="005537D8">
      <w:pPr>
        <w:spacing w:line="311" w:lineRule="auto"/>
        <w:ind w:firstLine="720"/>
        <w:jc w:val="both"/>
        <w:rPr>
          <w:rFonts w:ascii="Times New Roman" w:hAnsi="Times New Roman" w:cs="Times New Roman"/>
        </w:rPr>
      </w:pPr>
      <w:r w:rsidRPr="005537D8">
        <w:rPr>
          <w:rFonts w:ascii="Times New Roman" w:hAnsi="Times New Roman" w:cs="Times New Roman"/>
        </w:rPr>
        <w:t xml:space="preserve">Ms. Ann Schulman, an attorney for the Union, served as counsel to Plaintiff on the final day of the arbitration hearings.  Id. 293.  Ms. Schulman did not know Plaintiff’s name and was not familiar with Plaintiff’s grievance.  Id. 293-294.  Ms. Shulman cross examined Nancy Lara but asked a few questions that were of “no importance” to Plaintiff’s grievance. Id. 293.  </w:t>
      </w:r>
    </w:p>
    <w:p w:rsidR="00FA35DC" w:rsidRPr="005537D8" w:rsidRDefault="00FA35DC" w:rsidP="005537D8">
      <w:pPr>
        <w:spacing w:line="311" w:lineRule="auto"/>
        <w:jc w:val="both"/>
        <w:rPr>
          <w:rFonts w:ascii="Times New Roman" w:hAnsi="Times New Roman" w:cs="Times New Roman"/>
        </w:rPr>
      </w:pPr>
    </w:p>
    <w:p w:rsidR="00FA35DC" w:rsidRPr="005537D8" w:rsidRDefault="00FA35DC" w:rsidP="005537D8">
      <w:pPr>
        <w:spacing w:line="311" w:lineRule="auto"/>
        <w:ind w:firstLine="720"/>
        <w:jc w:val="both"/>
        <w:rPr>
          <w:rFonts w:ascii="Times New Roman" w:hAnsi="Times New Roman" w:cs="Times New Roman"/>
        </w:rPr>
      </w:pPr>
      <w:r w:rsidRPr="005537D8">
        <w:rPr>
          <w:rFonts w:ascii="Times New Roman" w:hAnsi="Times New Roman" w:cs="Times New Roman"/>
        </w:rPr>
        <w:t xml:space="preserve">On October 15, 2004, Arbitrator </w:t>
      </w:r>
      <w:proofErr w:type="spellStart"/>
      <w:r w:rsidRPr="005537D8">
        <w:rPr>
          <w:rFonts w:ascii="Times New Roman" w:hAnsi="Times New Roman" w:cs="Times New Roman"/>
        </w:rPr>
        <w:t>Anner</w:t>
      </w:r>
      <w:proofErr w:type="spellEnd"/>
      <w:r w:rsidRPr="005537D8">
        <w:rPr>
          <w:rFonts w:ascii="Times New Roman" w:hAnsi="Times New Roman" w:cs="Times New Roman"/>
        </w:rPr>
        <w:t xml:space="preserve"> issued an arbitration award and opinion, finding that Trump had just cause to discharge Mr. </w:t>
      </w:r>
      <w:proofErr w:type="spellStart"/>
      <w:r w:rsidRPr="005537D8">
        <w:rPr>
          <w:rFonts w:ascii="Times New Roman" w:hAnsi="Times New Roman" w:cs="Times New Roman"/>
        </w:rPr>
        <w:t>Ghilduta</w:t>
      </w:r>
      <w:proofErr w:type="spellEnd"/>
      <w:r w:rsidRPr="005537D8">
        <w:rPr>
          <w:rFonts w:ascii="Times New Roman" w:hAnsi="Times New Roman" w:cs="Times New Roman"/>
        </w:rPr>
        <w:t>. Arbitration decision dated October 15, 2004, annexed hereto as Exhibit “J”.</w:t>
      </w:r>
    </w:p>
    <w:p w:rsidR="00FA35DC" w:rsidRPr="005537D8" w:rsidRDefault="00FA35DC" w:rsidP="005537D8">
      <w:pPr>
        <w:spacing w:line="311" w:lineRule="auto"/>
        <w:jc w:val="both"/>
        <w:rPr>
          <w:rFonts w:ascii="Times New Roman" w:hAnsi="Times New Roman" w:cs="Times New Roman"/>
        </w:rPr>
      </w:pPr>
    </w:p>
    <w:p w:rsidR="00FA35DC" w:rsidRPr="005537D8" w:rsidRDefault="00FA35DC" w:rsidP="005537D8">
      <w:pPr>
        <w:spacing w:line="311" w:lineRule="auto"/>
        <w:jc w:val="both"/>
        <w:rPr>
          <w:rFonts w:ascii="Times New Roman" w:hAnsi="Times New Roman" w:cs="Times New Roman"/>
        </w:rPr>
      </w:pPr>
    </w:p>
    <w:p w:rsidR="00FA35DC" w:rsidRPr="005537D8" w:rsidRDefault="00FA35DC" w:rsidP="005537D8">
      <w:pPr>
        <w:spacing w:line="311" w:lineRule="auto"/>
        <w:jc w:val="both"/>
        <w:rPr>
          <w:rFonts w:ascii="Times New Roman" w:hAnsi="Times New Roman" w:cs="Times New Roman"/>
        </w:rPr>
        <w:sectPr w:rsidR="00FA35DC" w:rsidRPr="005537D8">
          <w:type w:val="continuous"/>
          <w:pgSz w:w="12240" w:h="15840"/>
          <w:pgMar w:top="1440" w:right="1440" w:bottom="1440" w:left="1350" w:header="1440" w:footer="1440" w:gutter="0"/>
          <w:cols w:space="720"/>
          <w:noEndnote/>
        </w:sectPr>
      </w:pPr>
    </w:p>
    <w:p w:rsidR="00FA35DC" w:rsidRPr="005537D8" w:rsidRDefault="00FA35DC" w:rsidP="005537D8">
      <w:pPr>
        <w:spacing w:line="311" w:lineRule="auto"/>
        <w:jc w:val="center"/>
        <w:rPr>
          <w:rFonts w:ascii="Times New Roman" w:hAnsi="Times New Roman" w:cs="Times New Roman"/>
          <w:b/>
          <w:bCs/>
        </w:rPr>
      </w:pPr>
      <w:r w:rsidRPr="005537D8">
        <w:rPr>
          <w:rFonts w:ascii="Times New Roman" w:hAnsi="Times New Roman" w:cs="Times New Roman"/>
          <w:b/>
          <w:bCs/>
        </w:rPr>
        <w:lastRenderedPageBreak/>
        <w:t>ARGUMENT</w:t>
      </w:r>
    </w:p>
    <w:p w:rsidR="00FA35DC" w:rsidRPr="005537D8" w:rsidRDefault="00FA35DC" w:rsidP="005537D8">
      <w:pPr>
        <w:spacing w:line="311" w:lineRule="auto"/>
        <w:jc w:val="center"/>
        <w:rPr>
          <w:rFonts w:ascii="Times New Roman" w:hAnsi="Times New Roman" w:cs="Times New Roman"/>
          <w:b/>
          <w:bCs/>
        </w:rPr>
      </w:pPr>
    </w:p>
    <w:p w:rsidR="00FA35DC" w:rsidRPr="005537D8" w:rsidRDefault="00FA35DC" w:rsidP="005537D8">
      <w:pPr>
        <w:spacing w:line="311" w:lineRule="auto"/>
        <w:jc w:val="center"/>
        <w:rPr>
          <w:rFonts w:ascii="Times New Roman" w:hAnsi="Times New Roman" w:cs="Times New Roman"/>
          <w:b/>
          <w:bCs/>
        </w:rPr>
      </w:pPr>
      <w:r w:rsidRPr="005537D8">
        <w:rPr>
          <w:rFonts w:ascii="Times New Roman" w:hAnsi="Times New Roman" w:cs="Times New Roman"/>
          <w:b/>
          <w:bCs/>
        </w:rPr>
        <w:t>POINT 1</w:t>
      </w:r>
    </w:p>
    <w:p w:rsidR="00FA35DC" w:rsidRPr="005537D8" w:rsidRDefault="00FA35DC" w:rsidP="005537D8">
      <w:pPr>
        <w:spacing w:line="311" w:lineRule="auto"/>
        <w:jc w:val="center"/>
        <w:rPr>
          <w:rFonts w:ascii="Times New Roman" w:hAnsi="Times New Roman" w:cs="Times New Roman"/>
        </w:rPr>
      </w:pPr>
      <w:r w:rsidRPr="005537D8">
        <w:rPr>
          <w:rFonts w:ascii="Times New Roman" w:hAnsi="Times New Roman" w:cs="Times New Roman"/>
          <w:b/>
          <w:bCs/>
        </w:rPr>
        <w:t>THE UNION HAS BREACHED ITS DUTY OF FAIR REPRESENTATION BY FAILING TO ADEQUATELY INVESTIGATE AND REPRESENT PLAINTIFF THROUGHOUT THE ARBITRATION PROCEDURE.</w:t>
      </w:r>
    </w:p>
    <w:p w:rsidR="00FA35DC" w:rsidRPr="005537D8" w:rsidRDefault="00FA35DC" w:rsidP="005537D8">
      <w:pPr>
        <w:spacing w:line="311" w:lineRule="auto"/>
        <w:jc w:val="center"/>
        <w:rPr>
          <w:rFonts w:ascii="Times New Roman" w:hAnsi="Times New Roman" w:cs="Times New Roman"/>
        </w:rPr>
      </w:pPr>
    </w:p>
    <w:p w:rsidR="00FA35DC" w:rsidRPr="005537D8" w:rsidRDefault="00FA35DC" w:rsidP="005537D8">
      <w:pPr>
        <w:spacing w:line="311" w:lineRule="auto"/>
        <w:ind w:firstLine="720"/>
        <w:jc w:val="both"/>
        <w:rPr>
          <w:rFonts w:ascii="Times New Roman" w:hAnsi="Times New Roman" w:cs="Times New Roman"/>
        </w:rPr>
      </w:pPr>
      <w:r w:rsidRPr="005537D8">
        <w:rPr>
          <w:rFonts w:ascii="Times New Roman" w:hAnsi="Times New Roman" w:cs="Times New Roman"/>
        </w:rPr>
        <w:t xml:space="preserve">In order to survive a summary judgment motion upon a plaintiff’s claim for a breach of the duty of fair representation, the plaintiff must set forth “concrete, specific facts from which one can infer a union’s hostility, discrimination, bad faith, dishonesty, or arbitrary exercise of discretion.” </w:t>
      </w:r>
      <w:proofErr w:type="spellStart"/>
      <w:proofErr w:type="gramStart"/>
      <w:r w:rsidRPr="005F1591">
        <w:rPr>
          <w:rFonts w:ascii="Times New Roman" w:hAnsi="Times New Roman" w:cs="Times New Roman"/>
          <w:i/>
        </w:rPr>
        <w:t>Lapir</w:t>
      </w:r>
      <w:proofErr w:type="spellEnd"/>
      <w:r w:rsidRPr="005F1591">
        <w:rPr>
          <w:rFonts w:ascii="Times New Roman" w:hAnsi="Times New Roman" w:cs="Times New Roman"/>
          <w:i/>
        </w:rPr>
        <w:t xml:space="preserve"> v Maimonides Medical Center</w:t>
      </w:r>
      <w:r w:rsidRPr="005537D8">
        <w:rPr>
          <w:rFonts w:ascii="Times New Roman" w:hAnsi="Times New Roman" w:cs="Times New Roman"/>
        </w:rPr>
        <w:t>, 750 F. Supp. 1171, 1177.</w:t>
      </w:r>
      <w:proofErr w:type="gramEnd"/>
      <w:r w:rsidRPr="005537D8">
        <w:rPr>
          <w:rFonts w:ascii="Times New Roman" w:hAnsi="Times New Roman" w:cs="Times New Roman"/>
        </w:rPr>
        <w:t xml:space="preserve"> </w:t>
      </w:r>
      <w:proofErr w:type="gramStart"/>
      <w:r w:rsidRPr="005537D8">
        <w:rPr>
          <w:rFonts w:ascii="Times New Roman" w:hAnsi="Times New Roman" w:cs="Times New Roman"/>
        </w:rPr>
        <w:t>(E.D.N.Y. 1990).</w:t>
      </w:r>
      <w:proofErr w:type="gramEnd"/>
      <w:r w:rsidRPr="005537D8">
        <w:rPr>
          <w:rFonts w:ascii="Times New Roman" w:hAnsi="Times New Roman" w:cs="Times New Roman"/>
        </w:rPr>
        <w:t xml:space="preserve">  </w:t>
      </w:r>
    </w:p>
    <w:p w:rsidR="00FA35DC" w:rsidRPr="005537D8" w:rsidRDefault="00FA35DC" w:rsidP="005537D8">
      <w:pPr>
        <w:spacing w:line="311" w:lineRule="auto"/>
        <w:jc w:val="both"/>
        <w:rPr>
          <w:rFonts w:ascii="Times New Roman" w:hAnsi="Times New Roman" w:cs="Times New Roman"/>
        </w:rPr>
      </w:pPr>
    </w:p>
    <w:p w:rsidR="00FA35DC" w:rsidRPr="005537D8" w:rsidRDefault="00FA35DC" w:rsidP="005537D8">
      <w:pPr>
        <w:spacing w:line="311" w:lineRule="auto"/>
        <w:ind w:firstLine="720"/>
        <w:jc w:val="both"/>
        <w:rPr>
          <w:rFonts w:ascii="Times New Roman" w:hAnsi="Times New Roman" w:cs="Times New Roman"/>
        </w:rPr>
      </w:pPr>
      <w:r w:rsidRPr="005537D8">
        <w:rPr>
          <w:rFonts w:ascii="Times New Roman" w:hAnsi="Times New Roman" w:cs="Times New Roman"/>
        </w:rPr>
        <w:t xml:space="preserve">Arbitrary conduct amounting to a breach is not limited to intentional conduct by union officials but may include acts of omission which, while not calculated to harm union members, may be so egregious, so far short of minimum standards of fairness to the employee and </w:t>
      </w:r>
      <w:proofErr w:type="gramStart"/>
      <w:r w:rsidRPr="005537D8">
        <w:rPr>
          <w:rFonts w:ascii="Times New Roman" w:hAnsi="Times New Roman" w:cs="Times New Roman"/>
        </w:rPr>
        <w:t>so</w:t>
      </w:r>
      <w:proofErr w:type="gramEnd"/>
      <w:r w:rsidRPr="005537D8">
        <w:rPr>
          <w:rFonts w:ascii="Times New Roman" w:hAnsi="Times New Roman" w:cs="Times New Roman"/>
        </w:rPr>
        <w:t xml:space="preserve"> unrelated to legitimate union interests as to be arbitrary.  </w:t>
      </w:r>
      <w:proofErr w:type="spellStart"/>
      <w:proofErr w:type="gramStart"/>
      <w:r w:rsidRPr="005F1591">
        <w:rPr>
          <w:rFonts w:ascii="Times New Roman" w:hAnsi="Times New Roman" w:cs="Times New Roman"/>
          <w:i/>
        </w:rPr>
        <w:t>Gorwin</w:t>
      </w:r>
      <w:proofErr w:type="spellEnd"/>
      <w:r w:rsidRPr="005F1591">
        <w:rPr>
          <w:rFonts w:ascii="Times New Roman" w:hAnsi="Times New Roman" w:cs="Times New Roman"/>
          <w:i/>
        </w:rPr>
        <w:t xml:space="preserve"> v. Local 282, I.B.T</w:t>
      </w:r>
      <w:r w:rsidRPr="005537D8">
        <w:rPr>
          <w:rFonts w:ascii="Times New Roman" w:hAnsi="Times New Roman" w:cs="Times New Roman"/>
        </w:rPr>
        <w:t xml:space="preserve">., 1997 U.S. LEXIS 3822 </w:t>
      </w:r>
      <w:r w:rsidRPr="005537D8">
        <w:rPr>
          <w:rFonts w:ascii="Times New Roman" w:hAnsi="Times New Roman" w:cs="Times New Roman"/>
        </w:rPr>
        <w:lastRenderedPageBreak/>
        <w:t>*17 (S.D.N.Y. 1997).</w:t>
      </w:r>
      <w:proofErr w:type="gramEnd"/>
      <w:r w:rsidRPr="005537D8">
        <w:rPr>
          <w:rFonts w:ascii="Times New Roman" w:hAnsi="Times New Roman" w:cs="Times New Roman"/>
        </w:rPr>
        <w:t xml:space="preserve">   Examples of arbitrary behavior include the union’s ignoring or perfunctorily pressing a meritorious claim.  </w:t>
      </w:r>
      <w:r w:rsidRPr="005F1591">
        <w:rPr>
          <w:rFonts w:ascii="Times New Roman" w:hAnsi="Times New Roman" w:cs="Times New Roman"/>
          <w:i/>
        </w:rPr>
        <w:t>Id</w:t>
      </w:r>
      <w:r w:rsidRPr="005537D8">
        <w:rPr>
          <w:rFonts w:ascii="Times New Roman" w:hAnsi="Times New Roman" w:cs="Times New Roman"/>
        </w:rPr>
        <w:t xml:space="preserve">.; </w:t>
      </w:r>
      <w:proofErr w:type="gramStart"/>
      <w:r w:rsidRPr="005F1591">
        <w:rPr>
          <w:rFonts w:ascii="Times New Roman" w:hAnsi="Times New Roman" w:cs="Times New Roman"/>
          <w:u w:val="single"/>
        </w:rPr>
        <w:t>Samuels</w:t>
      </w:r>
      <w:proofErr w:type="gramEnd"/>
      <w:r w:rsidRPr="005F1591">
        <w:rPr>
          <w:rFonts w:ascii="Times New Roman" w:hAnsi="Times New Roman" w:cs="Times New Roman"/>
          <w:u w:val="single"/>
        </w:rPr>
        <w:t xml:space="preserve"> v.  </w:t>
      </w:r>
      <w:proofErr w:type="gramStart"/>
      <w:r w:rsidRPr="005F1591">
        <w:rPr>
          <w:rFonts w:ascii="Times New Roman" w:hAnsi="Times New Roman" w:cs="Times New Roman"/>
          <w:u w:val="single"/>
        </w:rPr>
        <w:t>Air Transport Local,</w:t>
      </w:r>
      <w:r w:rsidRPr="005537D8">
        <w:rPr>
          <w:rFonts w:ascii="Times New Roman" w:hAnsi="Times New Roman" w:cs="Times New Roman"/>
        </w:rPr>
        <w:t xml:space="preserve"> 504, 992 F.2d 12, 16 (2</w:t>
      </w:r>
      <w:r w:rsidRPr="005537D8">
        <w:rPr>
          <w:rFonts w:ascii="Times New Roman" w:hAnsi="Times New Roman" w:cs="Times New Roman"/>
          <w:vertAlign w:val="superscript"/>
        </w:rPr>
        <w:t>nd</w:t>
      </w:r>
      <w:r w:rsidRPr="005537D8">
        <w:rPr>
          <w:rFonts w:ascii="Times New Roman" w:hAnsi="Times New Roman" w:cs="Times New Roman"/>
        </w:rPr>
        <w:t xml:space="preserve"> Cir. 1993).</w:t>
      </w:r>
      <w:proofErr w:type="gramEnd"/>
    </w:p>
    <w:p w:rsidR="00FA35DC" w:rsidRPr="005537D8" w:rsidRDefault="00FA35DC" w:rsidP="005537D8">
      <w:pPr>
        <w:spacing w:line="311" w:lineRule="auto"/>
        <w:jc w:val="both"/>
        <w:rPr>
          <w:rFonts w:ascii="Times New Roman" w:hAnsi="Times New Roman" w:cs="Times New Roman"/>
        </w:rPr>
      </w:pPr>
    </w:p>
    <w:p w:rsidR="00FA35DC" w:rsidRPr="005537D8" w:rsidRDefault="00FA35DC" w:rsidP="005537D8">
      <w:pPr>
        <w:spacing w:line="311" w:lineRule="auto"/>
        <w:ind w:firstLine="720"/>
        <w:jc w:val="both"/>
        <w:rPr>
          <w:rFonts w:ascii="Times New Roman" w:hAnsi="Times New Roman" w:cs="Times New Roman"/>
        </w:rPr>
      </w:pPr>
      <w:r w:rsidRPr="005537D8">
        <w:rPr>
          <w:rFonts w:ascii="Times New Roman" w:hAnsi="Times New Roman" w:cs="Times New Roman"/>
        </w:rPr>
        <w:t xml:space="preserve">Defendant Union asserts that the Plaintiff’s claims fall far short of establishing a breach of the duty of fair representation by characterizing the acts and omissions of their employees as tactical decisions.  </w:t>
      </w:r>
    </w:p>
    <w:p w:rsidR="00FA35DC" w:rsidRPr="005537D8" w:rsidRDefault="00FA35DC" w:rsidP="005537D8">
      <w:pPr>
        <w:spacing w:line="311" w:lineRule="auto"/>
        <w:jc w:val="both"/>
        <w:rPr>
          <w:rFonts w:ascii="Times New Roman" w:hAnsi="Times New Roman" w:cs="Times New Roman"/>
        </w:rPr>
      </w:pPr>
    </w:p>
    <w:p w:rsidR="00FA35DC" w:rsidRPr="005537D8" w:rsidRDefault="00FA35DC" w:rsidP="005537D8">
      <w:pPr>
        <w:spacing w:line="311" w:lineRule="auto"/>
        <w:jc w:val="both"/>
        <w:rPr>
          <w:rFonts w:ascii="Times New Roman" w:hAnsi="Times New Roman" w:cs="Times New Roman"/>
        </w:rPr>
        <w:sectPr w:rsidR="00FA35DC" w:rsidRPr="005537D8">
          <w:type w:val="continuous"/>
          <w:pgSz w:w="12240" w:h="15840"/>
          <w:pgMar w:top="1440" w:right="1440" w:bottom="1440" w:left="1350" w:header="1440" w:footer="1440" w:gutter="0"/>
          <w:cols w:space="720"/>
          <w:noEndnote/>
        </w:sectPr>
      </w:pPr>
    </w:p>
    <w:p w:rsidR="00FA35DC" w:rsidRPr="005537D8" w:rsidRDefault="00FA35DC" w:rsidP="005537D8">
      <w:pPr>
        <w:spacing w:line="311" w:lineRule="auto"/>
        <w:ind w:firstLine="720"/>
        <w:jc w:val="both"/>
        <w:rPr>
          <w:rFonts w:ascii="Times New Roman" w:hAnsi="Times New Roman" w:cs="Times New Roman"/>
        </w:rPr>
      </w:pPr>
      <w:r w:rsidRPr="005537D8">
        <w:rPr>
          <w:rFonts w:ascii="Times New Roman" w:hAnsi="Times New Roman" w:cs="Times New Roman"/>
        </w:rPr>
        <w:lastRenderedPageBreak/>
        <w:t xml:space="preserve">Contrary to the Union’s contentions, the cursory investigation of Plaintiff’s grievance, and the Union’s failure to adequately represent the Plaintiff during the arbitration, whether viewed individually or as a whole, constitute egregious and unreasonably poor representation and amount to arbitrary conduct in violation of the Union’s duty of fair representation.  The Union’s actions were not “tactical”, i.e. intended to benefit the employee, and cannot be viewed as mere negligence. </w:t>
      </w:r>
      <w:proofErr w:type="spellStart"/>
      <w:r w:rsidRPr="005F1591">
        <w:rPr>
          <w:rFonts w:ascii="Times New Roman" w:hAnsi="Times New Roman" w:cs="Times New Roman"/>
          <w:i/>
        </w:rPr>
        <w:t>Gorwin</w:t>
      </w:r>
      <w:proofErr w:type="spellEnd"/>
      <w:r w:rsidRPr="005537D8">
        <w:rPr>
          <w:rFonts w:ascii="Times New Roman" w:hAnsi="Times New Roman" w:cs="Times New Roman"/>
        </w:rPr>
        <w:t xml:space="preserve">, 1997 U.S. LEXIS 3822 *29; </w:t>
      </w:r>
      <w:r w:rsidRPr="005F1591">
        <w:rPr>
          <w:rFonts w:ascii="Times New Roman" w:hAnsi="Times New Roman" w:cs="Times New Roman"/>
          <w:i/>
        </w:rPr>
        <w:t>Samuels</w:t>
      </w:r>
      <w:r w:rsidRPr="005537D8">
        <w:rPr>
          <w:rFonts w:ascii="Times New Roman" w:hAnsi="Times New Roman" w:cs="Times New Roman"/>
        </w:rPr>
        <w:t xml:space="preserve">, </w:t>
      </w:r>
      <w:proofErr w:type="gramStart"/>
      <w:r w:rsidRPr="005537D8">
        <w:rPr>
          <w:rFonts w:ascii="Times New Roman" w:hAnsi="Times New Roman" w:cs="Times New Roman"/>
        </w:rPr>
        <w:t>992 F.2d at</w:t>
      </w:r>
      <w:proofErr w:type="gramEnd"/>
      <w:r w:rsidRPr="005537D8">
        <w:rPr>
          <w:rFonts w:ascii="Times New Roman" w:hAnsi="Times New Roman" w:cs="Times New Roman"/>
        </w:rPr>
        <w:t>. 16; Lapir</w:t>
      </w:r>
      <w:proofErr w:type="gramStart"/>
      <w:r w:rsidRPr="005537D8">
        <w:rPr>
          <w:rFonts w:ascii="Times New Roman" w:hAnsi="Times New Roman" w:cs="Times New Roman"/>
        </w:rPr>
        <w:t>,750</w:t>
      </w:r>
      <w:proofErr w:type="gramEnd"/>
      <w:r w:rsidRPr="005537D8">
        <w:rPr>
          <w:rFonts w:ascii="Times New Roman" w:hAnsi="Times New Roman" w:cs="Times New Roman"/>
        </w:rPr>
        <w:t xml:space="preserve"> F. Supp. at. 1177.</w:t>
      </w:r>
    </w:p>
    <w:p w:rsidR="00FA35DC" w:rsidRPr="005537D8" w:rsidRDefault="00FA35DC" w:rsidP="005537D8">
      <w:pPr>
        <w:spacing w:line="311" w:lineRule="auto"/>
        <w:jc w:val="both"/>
        <w:rPr>
          <w:rFonts w:ascii="Times New Roman" w:hAnsi="Times New Roman" w:cs="Times New Roman"/>
        </w:rPr>
      </w:pPr>
    </w:p>
    <w:p w:rsidR="00FA35DC" w:rsidRPr="005537D8" w:rsidRDefault="00FA35DC" w:rsidP="005537D8">
      <w:pPr>
        <w:spacing w:line="311" w:lineRule="auto"/>
        <w:jc w:val="both"/>
        <w:rPr>
          <w:rFonts w:ascii="Times New Roman" w:hAnsi="Times New Roman" w:cs="Times New Roman"/>
          <w:b/>
          <w:bCs/>
        </w:rPr>
      </w:pPr>
    </w:p>
    <w:p w:rsidR="00FA35DC" w:rsidRPr="005537D8" w:rsidRDefault="00FA35DC" w:rsidP="005537D8">
      <w:pPr>
        <w:spacing w:line="311" w:lineRule="auto"/>
        <w:jc w:val="both"/>
        <w:rPr>
          <w:rFonts w:ascii="Times New Roman" w:hAnsi="Times New Roman" w:cs="Times New Roman"/>
        </w:rPr>
      </w:pPr>
      <w:r w:rsidRPr="005537D8">
        <w:rPr>
          <w:rFonts w:ascii="Times New Roman" w:hAnsi="Times New Roman" w:cs="Times New Roman"/>
          <w:b/>
          <w:bCs/>
        </w:rPr>
        <w:t>A.  Defendant’s Failure to Conduct an Adequate Investigation of Plaintiff’s Grievance Constitutes a Breach of the Duty of Fair Representation.</w:t>
      </w:r>
    </w:p>
    <w:p w:rsidR="00FA35DC" w:rsidRPr="005537D8" w:rsidRDefault="00FA35DC" w:rsidP="005537D8">
      <w:pPr>
        <w:spacing w:line="311" w:lineRule="auto"/>
        <w:jc w:val="both"/>
        <w:rPr>
          <w:rFonts w:ascii="Times New Roman" w:hAnsi="Times New Roman" w:cs="Times New Roman"/>
        </w:rPr>
      </w:pPr>
    </w:p>
    <w:p w:rsidR="00FA35DC" w:rsidRPr="005537D8" w:rsidRDefault="00FA35DC" w:rsidP="005537D8">
      <w:pPr>
        <w:spacing w:line="311" w:lineRule="auto"/>
        <w:ind w:firstLine="720"/>
        <w:jc w:val="both"/>
        <w:rPr>
          <w:rFonts w:ascii="Times New Roman" w:hAnsi="Times New Roman" w:cs="Times New Roman"/>
        </w:rPr>
      </w:pPr>
      <w:r w:rsidRPr="005537D8">
        <w:rPr>
          <w:rFonts w:ascii="Times New Roman" w:hAnsi="Times New Roman" w:cs="Times New Roman"/>
        </w:rPr>
        <w:t>First, Plaintiff has presented sufficient facts such that a reasonable jury could find that the Union breached its duty of fair representation by failing to conduct an adequate investigation into the veracity of the charges levied</w:t>
      </w:r>
      <w:r w:rsidR="005238C0">
        <w:rPr>
          <w:rFonts w:ascii="Times New Roman" w:hAnsi="Times New Roman" w:cs="Times New Roman"/>
        </w:rPr>
        <w:t xml:space="preserve"> against him, which necessarily</w:t>
      </w:r>
      <w:r w:rsidRPr="005537D8">
        <w:rPr>
          <w:rFonts w:ascii="Times New Roman" w:hAnsi="Times New Roman" w:cs="Times New Roman"/>
        </w:rPr>
        <w:t xml:space="preserve"> includes Plaintiff’s argument that the dismissal “for cause” was </w:t>
      </w:r>
      <w:proofErr w:type="spellStart"/>
      <w:r w:rsidRPr="005537D8">
        <w:rPr>
          <w:rFonts w:ascii="Times New Roman" w:hAnsi="Times New Roman" w:cs="Times New Roman"/>
        </w:rPr>
        <w:t>pretextual</w:t>
      </w:r>
      <w:proofErr w:type="spellEnd"/>
      <w:r w:rsidRPr="005537D8">
        <w:rPr>
          <w:rFonts w:ascii="Times New Roman" w:hAnsi="Times New Roman" w:cs="Times New Roman"/>
        </w:rPr>
        <w:t xml:space="preserve">. </w:t>
      </w:r>
    </w:p>
    <w:p w:rsidR="00FA35DC" w:rsidRPr="005537D8" w:rsidRDefault="00FA35DC" w:rsidP="005537D8">
      <w:pPr>
        <w:spacing w:line="311" w:lineRule="auto"/>
        <w:jc w:val="both"/>
        <w:rPr>
          <w:rFonts w:ascii="Times New Roman" w:hAnsi="Times New Roman" w:cs="Times New Roman"/>
        </w:rPr>
      </w:pPr>
    </w:p>
    <w:p w:rsidR="00FA35DC" w:rsidRPr="005537D8" w:rsidRDefault="00FA35DC" w:rsidP="005537D8">
      <w:pPr>
        <w:spacing w:line="311" w:lineRule="auto"/>
        <w:ind w:firstLine="720"/>
        <w:jc w:val="both"/>
        <w:rPr>
          <w:rFonts w:ascii="Times New Roman" w:hAnsi="Times New Roman" w:cs="Times New Roman"/>
        </w:rPr>
      </w:pPr>
      <w:r w:rsidRPr="005537D8">
        <w:rPr>
          <w:rFonts w:ascii="Times New Roman" w:hAnsi="Times New Roman" w:cs="Times New Roman"/>
        </w:rPr>
        <w:t xml:space="preserve">On December 20, 2002, Plaintiff was called to </w:t>
      </w:r>
      <w:proofErr w:type="spellStart"/>
      <w:r w:rsidRPr="005537D8">
        <w:rPr>
          <w:rFonts w:ascii="Times New Roman" w:hAnsi="Times New Roman" w:cs="Times New Roman"/>
        </w:rPr>
        <w:t>Mr</w:t>
      </w:r>
      <w:proofErr w:type="spellEnd"/>
      <w:r w:rsidRPr="005537D8">
        <w:rPr>
          <w:rFonts w:ascii="Times New Roman" w:hAnsi="Times New Roman" w:cs="Times New Roman"/>
        </w:rPr>
        <w:t xml:space="preserve"> </w:t>
      </w:r>
      <w:proofErr w:type="spellStart"/>
      <w:r w:rsidRPr="005537D8">
        <w:rPr>
          <w:rFonts w:ascii="Times New Roman" w:hAnsi="Times New Roman" w:cs="Times New Roman"/>
        </w:rPr>
        <w:t>Ukaj’s</w:t>
      </w:r>
      <w:proofErr w:type="spellEnd"/>
      <w:r w:rsidRPr="005537D8">
        <w:rPr>
          <w:rFonts w:ascii="Times New Roman" w:hAnsi="Times New Roman" w:cs="Times New Roman"/>
        </w:rPr>
        <w:t xml:space="preserve"> office.  Plaintiff’s Dep. 50, 52-53.  Upon entering Mr. </w:t>
      </w:r>
      <w:proofErr w:type="spellStart"/>
      <w:r w:rsidRPr="005537D8">
        <w:rPr>
          <w:rFonts w:ascii="Times New Roman" w:hAnsi="Times New Roman" w:cs="Times New Roman"/>
        </w:rPr>
        <w:t>Ukaj’s</w:t>
      </w:r>
      <w:proofErr w:type="spellEnd"/>
      <w:r w:rsidRPr="005537D8">
        <w:rPr>
          <w:rFonts w:ascii="Times New Roman" w:hAnsi="Times New Roman" w:cs="Times New Roman"/>
        </w:rPr>
        <w:t xml:space="preserve"> office, Mr. </w:t>
      </w:r>
      <w:proofErr w:type="spellStart"/>
      <w:r w:rsidRPr="005537D8">
        <w:rPr>
          <w:rFonts w:ascii="Times New Roman" w:hAnsi="Times New Roman" w:cs="Times New Roman"/>
        </w:rPr>
        <w:t>Ukaj</w:t>
      </w:r>
      <w:proofErr w:type="spellEnd"/>
      <w:r w:rsidRPr="005537D8">
        <w:rPr>
          <w:rFonts w:ascii="Times New Roman" w:hAnsi="Times New Roman" w:cs="Times New Roman"/>
        </w:rPr>
        <w:t xml:space="preserve"> screamed at Plaintiff and demanded that he “go home.”  Id. 92.  Plaintiff was distraught by the actions of his supervisor and told Mr. </w:t>
      </w:r>
      <w:proofErr w:type="spellStart"/>
      <w:r w:rsidRPr="005537D8">
        <w:rPr>
          <w:rFonts w:ascii="Times New Roman" w:hAnsi="Times New Roman" w:cs="Times New Roman"/>
        </w:rPr>
        <w:t>Ukaj</w:t>
      </w:r>
      <w:proofErr w:type="spellEnd"/>
      <w:r w:rsidRPr="005537D8">
        <w:rPr>
          <w:rFonts w:ascii="Times New Roman" w:hAnsi="Times New Roman" w:cs="Times New Roman"/>
        </w:rPr>
        <w:t xml:space="preserve"> that Plaintiff was going to tell the Vice President of Trump about “whatever is going on, all the abuse, everything which I know.”  Id. 93.  Plaintiff returned to work for about an hour and twenty minutes at which point Mr. </w:t>
      </w:r>
      <w:proofErr w:type="spellStart"/>
      <w:r w:rsidRPr="005537D8">
        <w:rPr>
          <w:rFonts w:ascii="Times New Roman" w:hAnsi="Times New Roman" w:cs="Times New Roman"/>
        </w:rPr>
        <w:t>Ukaj</w:t>
      </w:r>
      <w:proofErr w:type="spellEnd"/>
      <w:r w:rsidRPr="005537D8">
        <w:rPr>
          <w:rFonts w:ascii="Times New Roman" w:hAnsi="Times New Roman" w:cs="Times New Roman"/>
        </w:rPr>
        <w:t xml:space="preserve"> came to the lobby and had security remove Plaintiff from the building.  Id. 95.</w:t>
      </w:r>
    </w:p>
    <w:p w:rsidR="00FA35DC" w:rsidRPr="005537D8" w:rsidRDefault="00FA35DC" w:rsidP="005537D8">
      <w:pPr>
        <w:spacing w:line="311" w:lineRule="auto"/>
        <w:jc w:val="both"/>
        <w:rPr>
          <w:rFonts w:ascii="Times New Roman" w:hAnsi="Times New Roman" w:cs="Times New Roman"/>
        </w:rPr>
      </w:pPr>
    </w:p>
    <w:p w:rsidR="00FA35DC" w:rsidRPr="005537D8" w:rsidRDefault="00FA35DC" w:rsidP="005537D8">
      <w:pPr>
        <w:spacing w:line="311" w:lineRule="auto"/>
        <w:ind w:firstLine="720"/>
        <w:jc w:val="both"/>
        <w:rPr>
          <w:rFonts w:ascii="Times New Roman" w:hAnsi="Times New Roman" w:cs="Times New Roman"/>
        </w:rPr>
      </w:pPr>
      <w:r w:rsidRPr="005537D8">
        <w:rPr>
          <w:rFonts w:ascii="Times New Roman" w:hAnsi="Times New Roman" w:cs="Times New Roman"/>
        </w:rPr>
        <w:t xml:space="preserve">Shortly after Plaintiff was fired, he filed a grievance with the Union stating that he was wrongfully discharged.  Plaintiff then met with Mr. Edward </w:t>
      </w:r>
      <w:proofErr w:type="spellStart"/>
      <w:r w:rsidRPr="005537D8">
        <w:rPr>
          <w:rFonts w:ascii="Times New Roman" w:hAnsi="Times New Roman" w:cs="Times New Roman"/>
        </w:rPr>
        <w:t>Foti</w:t>
      </w:r>
      <w:proofErr w:type="spellEnd"/>
      <w:r w:rsidRPr="005537D8">
        <w:rPr>
          <w:rFonts w:ascii="Times New Roman" w:hAnsi="Times New Roman" w:cs="Times New Roman"/>
        </w:rPr>
        <w:t xml:space="preserve">, the Union delegate for Plaintiff’s </w:t>
      </w:r>
      <w:r w:rsidRPr="005537D8">
        <w:rPr>
          <w:rFonts w:ascii="Times New Roman" w:hAnsi="Times New Roman" w:cs="Times New Roman"/>
        </w:rPr>
        <w:lastRenderedPageBreak/>
        <w:t xml:space="preserve">district.  Plaintiff explained to Mr. </w:t>
      </w:r>
      <w:proofErr w:type="spellStart"/>
      <w:r w:rsidRPr="005537D8">
        <w:rPr>
          <w:rFonts w:ascii="Times New Roman" w:hAnsi="Times New Roman" w:cs="Times New Roman"/>
        </w:rPr>
        <w:t>Foti</w:t>
      </w:r>
      <w:proofErr w:type="spellEnd"/>
      <w:r w:rsidRPr="005537D8">
        <w:rPr>
          <w:rFonts w:ascii="Times New Roman" w:hAnsi="Times New Roman" w:cs="Times New Roman"/>
        </w:rPr>
        <w:t xml:space="preserve"> that he had reason to believe that he was discharged because he was going to expose the bribery and corruption within Trump and chose to addr</w:t>
      </w:r>
      <w:r w:rsidR="005238C0">
        <w:rPr>
          <w:rFonts w:ascii="Times New Roman" w:hAnsi="Times New Roman" w:cs="Times New Roman"/>
        </w:rPr>
        <w:t xml:space="preserve">ess this </w:t>
      </w:r>
      <w:proofErr w:type="spellStart"/>
      <w:r w:rsidR="005238C0">
        <w:rPr>
          <w:rFonts w:ascii="Times New Roman" w:hAnsi="Times New Roman" w:cs="Times New Roman"/>
        </w:rPr>
        <w:t>pretextural</w:t>
      </w:r>
      <w:proofErr w:type="spellEnd"/>
      <w:r w:rsidR="005238C0">
        <w:rPr>
          <w:rFonts w:ascii="Times New Roman" w:hAnsi="Times New Roman" w:cs="Times New Roman"/>
        </w:rPr>
        <w:t xml:space="preserve"> discharge </w:t>
      </w:r>
      <w:r w:rsidRPr="005537D8">
        <w:rPr>
          <w:rFonts w:ascii="Times New Roman" w:hAnsi="Times New Roman" w:cs="Times New Roman"/>
        </w:rPr>
        <w:t xml:space="preserve">“through a complaint.”  </w:t>
      </w:r>
      <w:proofErr w:type="gramStart"/>
      <w:r w:rsidRPr="005F1591">
        <w:rPr>
          <w:rFonts w:ascii="Times New Roman" w:hAnsi="Times New Roman" w:cs="Times New Roman"/>
          <w:i/>
        </w:rPr>
        <w:t>Id</w:t>
      </w:r>
      <w:r w:rsidRPr="005537D8">
        <w:rPr>
          <w:rFonts w:ascii="Times New Roman" w:hAnsi="Times New Roman" w:cs="Times New Roman"/>
        </w:rPr>
        <w:t>. 213-214, 299.</w:t>
      </w:r>
      <w:proofErr w:type="gramEnd"/>
      <w:r w:rsidRPr="005537D8">
        <w:rPr>
          <w:rFonts w:ascii="Times New Roman" w:hAnsi="Times New Roman" w:cs="Times New Roman"/>
        </w:rPr>
        <w:t xml:space="preserve">  Mr. </w:t>
      </w:r>
      <w:proofErr w:type="spellStart"/>
      <w:r w:rsidRPr="005537D8">
        <w:rPr>
          <w:rFonts w:ascii="Times New Roman" w:hAnsi="Times New Roman" w:cs="Times New Roman"/>
        </w:rPr>
        <w:t>Foti</w:t>
      </w:r>
      <w:proofErr w:type="spellEnd"/>
      <w:r w:rsidRPr="005537D8">
        <w:rPr>
          <w:rFonts w:ascii="Times New Roman" w:hAnsi="Times New Roman" w:cs="Times New Roman"/>
        </w:rPr>
        <w:t xml:space="preserve"> failed to take any action to substantiate the claims proffered by Plaintiff.   </w:t>
      </w:r>
    </w:p>
    <w:p w:rsidR="00FA35DC" w:rsidRPr="005537D8" w:rsidRDefault="00FA35DC" w:rsidP="005537D8">
      <w:pPr>
        <w:spacing w:line="311" w:lineRule="auto"/>
        <w:jc w:val="both"/>
        <w:rPr>
          <w:rFonts w:ascii="Times New Roman" w:hAnsi="Times New Roman" w:cs="Times New Roman"/>
        </w:rPr>
      </w:pPr>
    </w:p>
    <w:p w:rsidR="00FA35DC" w:rsidRPr="005537D8" w:rsidRDefault="00FA35DC" w:rsidP="005537D8">
      <w:pPr>
        <w:spacing w:line="311" w:lineRule="auto"/>
        <w:jc w:val="both"/>
        <w:rPr>
          <w:rFonts w:ascii="Times New Roman" w:hAnsi="Times New Roman" w:cs="Times New Roman"/>
        </w:rPr>
        <w:sectPr w:rsidR="00FA35DC" w:rsidRPr="005537D8">
          <w:type w:val="continuous"/>
          <w:pgSz w:w="12240" w:h="15840"/>
          <w:pgMar w:top="1440" w:right="1440" w:bottom="1440" w:left="1350" w:header="1440" w:footer="1440" w:gutter="0"/>
          <w:cols w:space="720"/>
          <w:noEndnote/>
        </w:sectPr>
      </w:pPr>
    </w:p>
    <w:p w:rsidR="00FA35DC" w:rsidRPr="005537D8" w:rsidRDefault="00FA35DC" w:rsidP="005537D8">
      <w:pPr>
        <w:spacing w:line="311" w:lineRule="auto"/>
        <w:ind w:firstLine="720"/>
        <w:jc w:val="both"/>
        <w:rPr>
          <w:rFonts w:ascii="Times New Roman" w:hAnsi="Times New Roman" w:cs="Times New Roman"/>
        </w:rPr>
      </w:pPr>
      <w:r w:rsidRPr="005537D8">
        <w:rPr>
          <w:rFonts w:ascii="Times New Roman" w:hAnsi="Times New Roman" w:cs="Times New Roman"/>
        </w:rPr>
        <w:lastRenderedPageBreak/>
        <w:t xml:space="preserve">Mr. </w:t>
      </w:r>
      <w:proofErr w:type="spellStart"/>
      <w:r w:rsidRPr="005537D8">
        <w:rPr>
          <w:rFonts w:ascii="Times New Roman" w:hAnsi="Times New Roman" w:cs="Times New Roman"/>
        </w:rPr>
        <w:t>Foti</w:t>
      </w:r>
      <w:proofErr w:type="spellEnd"/>
      <w:r w:rsidRPr="005537D8">
        <w:rPr>
          <w:rFonts w:ascii="Times New Roman" w:hAnsi="Times New Roman" w:cs="Times New Roman"/>
        </w:rPr>
        <w:t xml:space="preserve"> failed to conduct even a minimal investigation into the alleged bribery in order to substantiate Plaintiff’s claims of a </w:t>
      </w:r>
      <w:proofErr w:type="spellStart"/>
      <w:r w:rsidRPr="005537D8">
        <w:rPr>
          <w:rFonts w:ascii="Times New Roman" w:hAnsi="Times New Roman" w:cs="Times New Roman"/>
        </w:rPr>
        <w:t>pretextural</w:t>
      </w:r>
      <w:proofErr w:type="spellEnd"/>
      <w:r w:rsidRPr="005537D8">
        <w:rPr>
          <w:rFonts w:ascii="Times New Roman" w:hAnsi="Times New Roman" w:cs="Times New Roman"/>
        </w:rPr>
        <w:t xml:space="preserve"> discharge when made aware of the allegations of bribery and corruption.  Further, Mr. </w:t>
      </w:r>
      <w:proofErr w:type="spellStart"/>
      <w:r w:rsidRPr="005537D8">
        <w:rPr>
          <w:rFonts w:ascii="Times New Roman" w:hAnsi="Times New Roman" w:cs="Times New Roman"/>
        </w:rPr>
        <w:t>Foti</w:t>
      </w:r>
      <w:proofErr w:type="spellEnd"/>
      <w:r w:rsidRPr="005537D8">
        <w:rPr>
          <w:rFonts w:ascii="Times New Roman" w:hAnsi="Times New Roman" w:cs="Times New Roman"/>
        </w:rPr>
        <w:t xml:space="preserve"> failed to investigate Plaintiff’s claim that he was fired in response to these allegations of bribery and corruption and his intent to reveal same.  The Union states that “even if [Plaintiff] had properly raised these claims through the grievance process, </w:t>
      </w:r>
      <w:proofErr w:type="spellStart"/>
      <w:r w:rsidRPr="005537D8">
        <w:rPr>
          <w:rFonts w:ascii="Times New Roman" w:hAnsi="Times New Roman" w:cs="Times New Roman"/>
        </w:rPr>
        <w:t>Foti’s</w:t>
      </w:r>
      <w:proofErr w:type="spellEnd"/>
      <w:r w:rsidRPr="005537D8">
        <w:rPr>
          <w:rFonts w:ascii="Times New Roman" w:hAnsi="Times New Roman" w:cs="Times New Roman"/>
        </w:rPr>
        <w:t xml:space="preserve"> response, as alleged by </w:t>
      </w:r>
      <w:proofErr w:type="spellStart"/>
      <w:r w:rsidRPr="005537D8">
        <w:rPr>
          <w:rFonts w:ascii="Times New Roman" w:hAnsi="Times New Roman" w:cs="Times New Roman"/>
        </w:rPr>
        <w:t>Ghilduta</w:t>
      </w:r>
      <w:proofErr w:type="spellEnd"/>
      <w:r w:rsidRPr="005537D8">
        <w:rPr>
          <w:rFonts w:ascii="Times New Roman" w:hAnsi="Times New Roman" w:cs="Times New Roman"/>
        </w:rPr>
        <w:t xml:space="preserve">, was entirely rational; he told Plaintiff that he would need to provide proof.”  See Union’s Memorandum of Law. </w:t>
      </w:r>
    </w:p>
    <w:p w:rsidR="00FA35DC" w:rsidRPr="005537D8" w:rsidRDefault="00FA35DC" w:rsidP="005537D8">
      <w:pPr>
        <w:spacing w:line="311" w:lineRule="auto"/>
        <w:jc w:val="both"/>
        <w:rPr>
          <w:rFonts w:ascii="Times New Roman" w:hAnsi="Times New Roman" w:cs="Times New Roman"/>
        </w:rPr>
      </w:pPr>
    </w:p>
    <w:p w:rsidR="00FA35DC" w:rsidRPr="005537D8" w:rsidRDefault="00FA35DC" w:rsidP="005537D8">
      <w:pPr>
        <w:spacing w:line="311" w:lineRule="auto"/>
        <w:ind w:firstLine="720"/>
        <w:jc w:val="both"/>
        <w:rPr>
          <w:rFonts w:ascii="Times New Roman" w:hAnsi="Times New Roman" w:cs="Times New Roman"/>
        </w:rPr>
      </w:pPr>
      <w:r w:rsidRPr="005537D8">
        <w:rPr>
          <w:rFonts w:ascii="Times New Roman" w:hAnsi="Times New Roman" w:cs="Times New Roman"/>
        </w:rPr>
        <w:t xml:space="preserve">Contrary to the Union’s position, once </w:t>
      </w:r>
      <w:proofErr w:type="spellStart"/>
      <w:r w:rsidRPr="005537D8">
        <w:rPr>
          <w:rFonts w:ascii="Times New Roman" w:hAnsi="Times New Roman" w:cs="Times New Roman"/>
        </w:rPr>
        <w:t>Mr</w:t>
      </w:r>
      <w:proofErr w:type="spellEnd"/>
      <w:r w:rsidRPr="005537D8">
        <w:rPr>
          <w:rFonts w:ascii="Times New Roman" w:hAnsi="Times New Roman" w:cs="Times New Roman"/>
        </w:rPr>
        <w:t xml:space="preserve"> </w:t>
      </w:r>
      <w:proofErr w:type="spellStart"/>
      <w:r w:rsidRPr="005537D8">
        <w:rPr>
          <w:rFonts w:ascii="Times New Roman" w:hAnsi="Times New Roman" w:cs="Times New Roman"/>
        </w:rPr>
        <w:t>Foti</w:t>
      </w:r>
      <w:proofErr w:type="spellEnd"/>
      <w:r w:rsidRPr="005537D8">
        <w:rPr>
          <w:rFonts w:ascii="Times New Roman" w:hAnsi="Times New Roman" w:cs="Times New Roman"/>
        </w:rPr>
        <w:t xml:space="preserve"> was advised by Plaintiff that the discharge was </w:t>
      </w:r>
      <w:proofErr w:type="spellStart"/>
      <w:r w:rsidRPr="005537D8">
        <w:rPr>
          <w:rFonts w:ascii="Times New Roman" w:hAnsi="Times New Roman" w:cs="Times New Roman"/>
        </w:rPr>
        <w:t>pretextual</w:t>
      </w:r>
      <w:proofErr w:type="spellEnd"/>
      <w:r w:rsidRPr="005537D8">
        <w:rPr>
          <w:rFonts w:ascii="Times New Roman" w:hAnsi="Times New Roman" w:cs="Times New Roman"/>
        </w:rPr>
        <w:t xml:space="preserve"> and predicated upon exposing alleged bribery and corruption, Mr. </w:t>
      </w:r>
      <w:proofErr w:type="spellStart"/>
      <w:r w:rsidRPr="005537D8">
        <w:rPr>
          <w:rFonts w:ascii="Times New Roman" w:hAnsi="Times New Roman" w:cs="Times New Roman"/>
        </w:rPr>
        <w:t>Foti</w:t>
      </w:r>
      <w:proofErr w:type="spellEnd"/>
      <w:r w:rsidRPr="005537D8">
        <w:rPr>
          <w:rFonts w:ascii="Times New Roman" w:hAnsi="Times New Roman" w:cs="Times New Roman"/>
        </w:rPr>
        <w:t xml:space="preserve"> had the obligation to perform some minimal investigation into said allegations.  </w:t>
      </w:r>
      <w:proofErr w:type="spellStart"/>
      <w:r w:rsidRPr="005F1591">
        <w:rPr>
          <w:rFonts w:ascii="Times New Roman" w:hAnsi="Times New Roman" w:cs="Times New Roman"/>
          <w:i/>
        </w:rPr>
        <w:t>Gorwin</w:t>
      </w:r>
      <w:proofErr w:type="spellEnd"/>
      <w:r w:rsidRPr="005537D8">
        <w:rPr>
          <w:rFonts w:ascii="Times New Roman" w:hAnsi="Times New Roman" w:cs="Times New Roman"/>
        </w:rPr>
        <w:t xml:space="preserve">, 1997 U.S. LEXIS 3822 *24-25. </w:t>
      </w:r>
    </w:p>
    <w:p w:rsidR="00FA35DC" w:rsidRPr="005537D8" w:rsidRDefault="00FA35DC" w:rsidP="005537D8">
      <w:pPr>
        <w:spacing w:line="311" w:lineRule="auto"/>
        <w:jc w:val="both"/>
        <w:rPr>
          <w:rFonts w:ascii="Times New Roman" w:hAnsi="Times New Roman" w:cs="Times New Roman"/>
        </w:rPr>
      </w:pPr>
      <w:r w:rsidRPr="005537D8">
        <w:rPr>
          <w:rFonts w:ascii="Times New Roman" w:hAnsi="Times New Roman" w:cs="Times New Roman"/>
        </w:rPr>
        <w:t xml:space="preserve"> </w:t>
      </w:r>
    </w:p>
    <w:p w:rsidR="00FA35DC" w:rsidRPr="005537D8" w:rsidRDefault="00FA35DC" w:rsidP="005537D8">
      <w:pPr>
        <w:spacing w:line="311" w:lineRule="auto"/>
        <w:ind w:firstLine="720"/>
        <w:jc w:val="both"/>
        <w:rPr>
          <w:rFonts w:ascii="Times New Roman" w:hAnsi="Times New Roman" w:cs="Times New Roman"/>
        </w:rPr>
      </w:pPr>
      <w:r w:rsidRPr="005537D8">
        <w:rPr>
          <w:rFonts w:ascii="Times New Roman" w:hAnsi="Times New Roman" w:cs="Times New Roman"/>
        </w:rPr>
        <w:t xml:space="preserve">The Union further alleges that Mr. </w:t>
      </w:r>
      <w:proofErr w:type="spellStart"/>
      <w:r w:rsidRPr="005537D8">
        <w:rPr>
          <w:rFonts w:ascii="Times New Roman" w:hAnsi="Times New Roman" w:cs="Times New Roman"/>
        </w:rPr>
        <w:t>Ghilduta</w:t>
      </w:r>
      <w:proofErr w:type="spellEnd"/>
      <w:r w:rsidRPr="005537D8">
        <w:rPr>
          <w:rFonts w:ascii="Times New Roman" w:hAnsi="Times New Roman" w:cs="Times New Roman"/>
        </w:rPr>
        <w:t xml:space="preserve"> failed to file a separate grievance regarding the bribe-taking and that this somehow precludes Mr. </w:t>
      </w:r>
      <w:proofErr w:type="spellStart"/>
      <w:r w:rsidRPr="005537D8">
        <w:rPr>
          <w:rFonts w:ascii="Times New Roman" w:hAnsi="Times New Roman" w:cs="Times New Roman"/>
        </w:rPr>
        <w:t>Ghilduta</w:t>
      </w:r>
      <w:proofErr w:type="spellEnd"/>
      <w:r w:rsidRPr="005537D8">
        <w:rPr>
          <w:rFonts w:ascii="Times New Roman" w:hAnsi="Times New Roman" w:cs="Times New Roman"/>
        </w:rPr>
        <w:t xml:space="preserve"> from advancing his position that the wrongful discharge was based upon his intent to expose said practices.  Plaintiff correctly filed a grievance stating that he was “unjustly discharged on 12/20/02.”  See Exhibit “G”. The claims of bribery are directly related to this discharge and form the crux of his wrongful discharge claim.  Plaintiff’s grievance concerning his alleged unjust discharge was filed in full compliance with the Collective Bargaining Agreement.  </w:t>
      </w:r>
    </w:p>
    <w:p w:rsidR="00FA35DC" w:rsidRPr="005537D8" w:rsidRDefault="00FA35DC" w:rsidP="005537D8">
      <w:pPr>
        <w:spacing w:line="311" w:lineRule="auto"/>
        <w:jc w:val="both"/>
        <w:rPr>
          <w:rFonts w:ascii="Times New Roman" w:hAnsi="Times New Roman" w:cs="Times New Roman"/>
        </w:rPr>
      </w:pPr>
    </w:p>
    <w:p w:rsidR="00FA35DC" w:rsidRPr="005537D8" w:rsidRDefault="00FA35DC" w:rsidP="005537D8">
      <w:pPr>
        <w:spacing w:line="311" w:lineRule="auto"/>
        <w:ind w:firstLine="720"/>
        <w:jc w:val="both"/>
        <w:rPr>
          <w:rFonts w:ascii="Times New Roman" w:hAnsi="Times New Roman" w:cs="Times New Roman"/>
        </w:rPr>
      </w:pPr>
      <w:r w:rsidRPr="005537D8">
        <w:rPr>
          <w:rFonts w:ascii="Times New Roman" w:hAnsi="Times New Roman" w:cs="Times New Roman"/>
        </w:rPr>
        <w:t xml:space="preserve">Plaintiff has put forth sufficient facts from which a jury can reasonably conclude that Mr. </w:t>
      </w:r>
      <w:proofErr w:type="spellStart"/>
      <w:r w:rsidRPr="005537D8">
        <w:rPr>
          <w:rFonts w:ascii="Times New Roman" w:hAnsi="Times New Roman" w:cs="Times New Roman"/>
        </w:rPr>
        <w:t>Foti’s</w:t>
      </w:r>
      <w:proofErr w:type="spellEnd"/>
      <w:r w:rsidRPr="005537D8">
        <w:rPr>
          <w:rFonts w:ascii="Times New Roman" w:hAnsi="Times New Roman" w:cs="Times New Roman"/>
        </w:rPr>
        <w:t xml:space="preserve"> failure to investigate Plaintiff’s allegations of a </w:t>
      </w:r>
      <w:proofErr w:type="spellStart"/>
      <w:r w:rsidRPr="005537D8">
        <w:rPr>
          <w:rFonts w:ascii="Times New Roman" w:hAnsi="Times New Roman" w:cs="Times New Roman"/>
        </w:rPr>
        <w:t>pretextual</w:t>
      </w:r>
      <w:proofErr w:type="spellEnd"/>
      <w:r w:rsidRPr="005537D8">
        <w:rPr>
          <w:rFonts w:ascii="Times New Roman" w:hAnsi="Times New Roman" w:cs="Times New Roman"/>
        </w:rPr>
        <w:t xml:space="preserve"> discharge transcend negligence and poor judgment and amount to a breach of the Union’s duty of fair representation.    </w:t>
      </w:r>
    </w:p>
    <w:p w:rsidR="00FA35DC" w:rsidRPr="005537D8" w:rsidRDefault="00FA35DC" w:rsidP="005537D8">
      <w:pPr>
        <w:spacing w:line="311" w:lineRule="auto"/>
        <w:jc w:val="both"/>
        <w:rPr>
          <w:rFonts w:ascii="Times New Roman" w:hAnsi="Times New Roman" w:cs="Times New Roman"/>
        </w:rPr>
      </w:pPr>
    </w:p>
    <w:p w:rsidR="00FA35DC" w:rsidRPr="005537D8" w:rsidRDefault="00FA35DC" w:rsidP="005537D8">
      <w:pPr>
        <w:spacing w:line="311" w:lineRule="auto"/>
        <w:jc w:val="both"/>
        <w:rPr>
          <w:rFonts w:ascii="Times New Roman" w:hAnsi="Times New Roman" w:cs="Times New Roman"/>
        </w:rPr>
      </w:pPr>
      <w:r w:rsidRPr="005537D8">
        <w:rPr>
          <w:rFonts w:ascii="Times New Roman" w:hAnsi="Times New Roman" w:cs="Times New Roman"/>
          <w:b/>
          <w:bCs/>
        </w:rPr>
        <w:t xml:space="preserve">B.  Defendant Union’s Failure to Adequately Represent Plaintiff </w:t>
      </w:r>
      <w:proofErr w:type="gramStart"/>
      <w:r w:rsidRPr="005537D8">
        <w:rPr>
          <w:rFonts w:ascii="Times New Roman" w:hAnsi="Times New Roman" w:cs="Times New Roman"/>
          <w:b/>
          <w:bCs/>
        </w:rPr>
        <w:t>During</w:t>
      </w:r>
      <w:proofErr w:type="gramEnd"/>
      <w:r w:rsidRPr="005537D8">
        <w:rPr>
          <w:rFonts w:ascii="Times New Roman" w:hAnsi="Times New Roman" w:cs="Times New Roman"/>
          <w:b/>
          <w:bCs/>
        </w:rPr>
        <w:t xml:space="preserve"> the Grievance Procedure Constitutes a Breach of the Duty of Fair Representation.</w:t>
      </w:r>
    </w:p>
    <w:p w:rsidR="00FA35DC" w:rsidRPr="005537D8" w:rsidRDefault="00FA35DC" w:rsidP="005537D8">
      <w:pPr>
        <w:spacing w:line="311" w:lineRule="auto"/>
        <w:jc w:val="both"/>
        <w:rPr>
          <w:rFonts w:ascii="Times New Roman" w:hAnsi="Times New Roman" w:cs="Times New Roman"/>
        </w:rPr>
      </w:pPr>
    </w:p>
    <w:p w:rsidR="00FA35DC" w:rsidRPr="005537D8" w:rsidRDefault="00FA35DC" w:rsidP="005537D8">
      <w:pPr>
        <w:spacing w:line="311" w:lineRule="auto"/>
        <w:jc w:val="both"/>
        <w:rPr>
          <w:rFonts w:ascii="Times New Roman" w:hAnsi="Times New Roman" w:cs="Times New Roman"/>
        </w:rPr>
        <w:sectPr w:rsidR="00FA35DC" w:rsidRPr="005537D8">
          <w:type w:val="continuous"/>
          <w:pgSz w:w="12240" w:h="15840"/>
          <w:pgMar w:top="1440" w:right="1440" w:bottom="1440" w:left="1350" w:header="1440" w:footer="1440" w:gutter="0"/>
          <w:cols w:space="720"/>
          <w:noEndnote/>
        </w:sectPr>
      </w:pPr>
    </w:p>
    <w:p w:rsidR="00FA35DC" w:rsidRPr="005537D8" w:rsidRDefault="00FA35DC" w:rsidP="005537D8">
      <w:pPr>
        <w:spacing w:line="311" w:lineRule="auto"/>
        <w:ind w:firstLine="720"/>
        <w:jc w:val="both"/>
        <w:rPr>
          <w:rFonts w:ascii="Times New Roman" w:hAnsi="Times New Roman" w:cs="Times New Roman"/>
        </w:rPr>
      </w:pPr>
      <w:r w:rsidRPr="005537D8">
        <w:rPr>
          <w:rFonts w:ascii="Times New Roman" w:hAnsi="Times New Roman" w:cs="Times New Roman"/>
        </w:rPr>
        <w:lastRenderedPageBreak/>
        <w:t xml:space="preserve">A Union has breached its duty of fair representation when it fails to investigate and </w:t>
      </w:r>
      <w:r w:rsidRPr="005537D8">
        <w:rPr>
          <w:rFonts w:ascii="Times New Roman" w:hAnsi="Times New Roman" w:cs="Times New Roman"/>
        </w:rPr>
        <w:lastRenderedPageBreak/>
        <w:t xml:space="preserve">adequately present a grievance.  </w:t>
      </w:r>
      <w:r w:rsidRPr="005F1591">
        <w:rPr>
          <w:rFonts w:ascii="Times New Roman" w:hAnsi="Times New Roman" w:cs="Times New Roman"/>
          <w:i/>
        </w:rPr>
        <w:t>Samuels</w:t>
      </w:r>
      <w:r w:rsidRPr="005537D8">
        <w:rPr>
          <w:rFonts w:ascii="Times New Roman" w:hAnsi="Times New Roman" w:cs="Times New Roman"/>
        </w:rPr>
        <w:t xml:space="preserve">, </w:t>
      </w:r>
      <w:proofErr w:type="gramStart"/>
      <w:r w:rsidRPr="005537D8">
        <w:rPr>
          <w:rFonts w:ascii="Times New Roman" w:hAnsi="Times New Roman" w:cs="Times New Roman"/>
        </w:rPr>
        <w:t>992 F.2d 12</w:t>
      </w:r>
      <w:proofErr w:type="gramEnd"/>
      <w:r w:rsidRPr="005537D8">
        <w:rPr>
          <w:rFonts w:ascii="Times New Roman" w:hAnsi="Times New Roman" w:cs="Times New Roman"/>
        </w:rPr>
        <w:t xml:space="preserve">.  In Samuels, the Plaintiff instituted an action alleging that the Union inadequately represented him during the grievance process by neglecting to discuss the case or possible witnesses with the Plaintiff until the day of the hearing and asking Plaintiff “one or two questions that were unrelated to the substance of the grievance”.  </w:t>
      </w:r>
      <w:proofErr w:type="gramStart"/>
      <w:r w:rsidR="005F1591">
        <w:rPr>
          <w:rFonts w:ascii="Times New Roman" w:hAnsi="Times New Roman" w:cs="Times New Roman"/>
          <w:i/>
        </w:rPr>
        <w:t>Id.</w:t>
      </w:r>
      <w:r w:rsidRPr="005537D8">
        <w:rPr>
          <w:rFonts w:ascii="Times New Roman" w:hAnsi="Times New Roman" w:cs="Times New Roman"/>
        </w:rPr>
        <w:t xml:space="preserve"> at 14.</w:t>
      </w:r>
      <w:proofErr w:type="gramEnd"/>
      <w:r w:rsidRPr="005537D8">
        <w:rPr>
          <w:rFonts w:ascii="Times New Roman" w:hAnsi="Times New Roman" w:cs="Times New Roman"/>
        </w:rPr>
        <w:t xml:space="preserve">  The jury found that the Union had breached its duty of fair representation by “perfunctorily pressing Plaintiffs claim.” </w:t>
      </w:r>
      <w:proofErr w:type="gramStart"/>
      <w:r w:rsidRPr="005F1591">
        <w:rPr>
          <w:rFonts w:ascii="Times New Roman" w:hAnsi="Times New Roman" w:cs="Times New Roman"/>
          <w:i/>
        </w:rPr>
        <w:t>Id</w:t>
      </w:r>
      <w:r w:rsidRPr="005537D8">
        <w:rPr>
          <w:rFonts w:ascii="Times New Roman" w:hAnsi="Times New Roman" w:cs="Times New Roman"/>
        </w:rPr>
        <w:t>. at 15.</w:t>
      </w:r>
      <w:proofErr w:type="gramEnd"/>
    </w:p>
    <w:p w:rsidR="00FA35DC" w:rsidRPr="005537D8" w:rsidRDefault="00FA35DC" w:rsidP="005537D8">
      <w:pPr>
        <w:spacing w:line="311" w:lineRule="auto"/>
        <w:jc w:val="both"/>
        <w:rPr>
          <w:rFonts w:ascii="Times New Roman" w:hAnsi="Times New Roman" w:cs="Times New Roman"/>
        </w:rPr>
      </w:pPr>
    </w:p>
    <w:p w:rsidR="00FA35DC" w:rsidRPr="005537D8" w:rsidRDefault="00FA35DC" w:rsidP="005537D8">
      <w:pPr>
        <w:spacing w:line="311" w:lineRule="auto"/>
        <w:ind w:firstLine="720"/>
        <w:jc w:val="both"/>
        <w:rPr>
          <w:rFonts w:ascii="Times New Roman" w:hAnsi="Times New Roman" w:cs="Times New Roman"/>
        </w:rPr>
      </w:pPr>
      <w:r w:rsidRPr="005537D8">
        <w:rPr>
          <w:rFonts w:ascii="Times New Roman" w:hAnsi="Times New Roman" w:cs="Times New Roman"/>
        </w:rPr>
        <w:t xml:space="preserve">The Union in the instant action acted with even greater lack of conviction in the merits of Plaintiff’s claim.  Plaintiff was discharged for allegedly becoming belligerent and threatening the residential manager Richie </w:t>
      </w:r>
      <w:proofErr w:type="spellStart"/>
      <w:r w:rsidRPr="005537D8">
        <w:rPr>
          <w:rFonts w:ascii="Times New Roman" w:hAnsi="Times New Roman" w:cs="Times New Roman"/>
        </w:rPr>
        <w:t>Ukaj</w:t>
      </w:r>
      <w:proofErr w:type="spellEnd"/>
      <w:r w:rsidRPr="005537D8">
        <w:rPr>
          <w:rFonts w:ascii="Times New Roman" w:hAnsi="Times New Roman" w:cs="Times New Roman"/>
        </w:rPr>
        <w:t xml:space="preserve">.  Se discharge letter.  The focus of the arbitration hearing was on whether Plaintiff threatened resident manager Richie </w:t>
      </w:r>
      <w:proofErr w:type="spellStart"/>
      <w:r w:rsidRPr="005537D8">
        <w:rPr>
          <w:rFonts w:ascii="Times New Roman" w:hAnsi="Times New Roman" w:cs="Times New Roman"/>
        </w:rPr>
        <w:t>Ukaj</w:t>
      </w:r>
      <w:proofErr w:type="spellEnd"/>
      <w:r w:rsidRPr="005537D8">
        <w:rPr>
          <w:rFonts w:ascii="Times New Roman" w:hAnsi="Times New Roman" w:cs="Times New Roman"/>
        </w:rPr>
        <w:t xml:space="preserve"> and whether based upon these threats Mr. </w:t>
      </w:r>
      <w:proofErr w:type="spellStart"/>
      <w:r w:rsidRPr="005537D8">
        <w:rPr>
          <w:rFonts w:ascii="Times New Roman" w:hAnsi="Times New Roman" w:cs="Times New Roman"/>
        </w:rPr>
        <w:t>Ukaj</w:t>
      </w:r>
      <w:proofErr w:type="spellEnd"/>
      <w:r w:rsidRPr="005537D8">
        <w:rPr>
          <w:rFonts w:ascii="Times New Roman" w:hAnsi="Times New Roman" w:cs="Times New Roman"/>
        </w:rPr>
        <w:t xml:space="preserve"> was justified in terminating Plaintiff’s employment.  The proof relied upon at the hearing was a memo submitted by Mr. </w:t>
      </w:r>
      <w:proofErr w:type="spellStart"/>
      <w:r w:rsidRPr="005537D8">
        <w:rPr>
          <w:rFonts w:ascii="Times New Roman" w:hAnsi="Times New Roman" w:cs="Times New Roman"/>
        </w:rPr>
        <w:t>Ukaj</w:t>
      </w:r>
      <w:proofErr w:type="spellEnd"/>
      <w:r w:rsidRPr="005537D8">
        <w:rPr>
          <w:rFonts w:ascii="Times New Roman" w:hAnsi="Times New Roman" w:cs="Times New Roman"/>
        </w:rPr>
        <w:t xml:space="preserve"> as well as his oral testimony. Nancy Laura, an employee of Trump, also testified on Trump’s behalf regarding Plaintiff’s alleged belligerent and threatening conduct.  Plaintiff’s Dep. 293.</w:t>
      </w:r>
    </w:p>
    <w:p w:rsidR="00FA35DC" w:rsidRPr="005537D8" w:rsidRDefault="00FA35DC" w:rsidP="005537D8">
      <w:pPr>
        <w:spacing w:line="311" w:lineRule="auto"/>
        <w:jc w:val="both"/>
        <w:rPr>
          <w:rFonts w:ascii="Times New Roman" w:hAnsi="Times New Roman" w:cs="Times New Roman"/>
        </w:rPr>
      </w:pPr>
    </w:p>
    <w:p w:rsidR="00FA35DC" w:rsidRPr="005537D8" w:rsidRDefault="00FA35DC" w:rsidP="005537D8">
      <w:pPr>
        <w:spacing w:line="311" w:lineRule="auto"/>
        <w:ind w:firstLine="720"/>
        <w:jc w:val="both"/>
        <w:rPr>
          <w:rFonts w:ascii="Times New Roman" w:hAnsi="Times New Roman" w:cs="Times New Roman"/>
        </w:rPr>
      </w:pPr>
      <w:r w:rsidRPr="005537D8">
        <w:rPr>
          <w:rFonts w:ascii="Times New Roman" w:hAnsi="Times New Roman" w:cs="Times New Roman"/>
        </w:rPr>
        <w:t xml:space="preserve">At no point during the entire grievance procedure did the Union address the claims that Plaintiff was discharged without cause as a pretext because he was going to expose the bribery and corruption within Trump. At no point during the entire grievance procedure did any Union attorney discuss the defense of </w:t>
      </w:r>
      <w:proofErr w:type="spellStart"/>
      <w:r w:rsidRPr="005537D8">
        <w:rPr>
          <w:rFonts w:ascii="Times New Roman" w:hAnsi="Times New Roman" w:cs="Times New Roman"/>
        </w:rPr>
        <w:t>pretextual</w:t>
      </w:r>
      <w:proofErr w:type="spellEnd"/>
      <w:r w:rsidRPr="005537D8">
        <w:rPr>
          <w:rFonts w:ascii="Times New Roman" w:hAnsi="Times New Roman" w:cs="Times New Roman"/>
        </w:rPr>
        <w:t xml:space="preserve"> firing with Plaintiff.  See Plaintiff’s </w:t>
      </w:r>
      <w:proofErr w:type="spellStart"/>
      <w:proofErr w:type="gramStart"/>
      <w:r w:rsidRPr="005537D8">
        <w:rPr>
          <w:rFonts w:ascii="Times New Roman" w:hAnsi="Times New Roman" w:cs="Times New Roman"/>
        </w:rPr>
        <w:t>Aff</w:t>
      </w:r>
      <w:proofErr w:type="spellEnd"/>
      <w:r w:rsidRPr="005537D8">
        <w:rPr>
          <w:rFonts w:ascii="Times New Roman" w:hAnsi="Times New Roman" w:cs="Times New Roman"/>
        </w:rPr>
        <w:t>.,</w:t>
      </w:r>
      <w:proofErr w:type="gramEnd"/>
      <w:r w:rsidRPr="005537D8">
        <w:rPr>
          <w:rFonts w:ascii="Times New Roman" w:hAnsi="Times New Roman" w:cs="Times New Roman"/>
        </w:rPr>
        <w:t xml:space="preserve"> dated November 1, 2004, annexed hereto as Exhibit “J”.  Moreover, the Union attorney’s failed to ask Mr. </w:t>
      </w:r>
      <w:proofErr w:type="spellStart"/>
      <w:r w:rsidRPr="005537D8">
        <w:rPr>
          <w:rFonts w:ascii="Times New Roman" w:hAnsi="Times New Roman" w:cs="Times New Roman"/>
        </w:rPr>
        <w:t>Ukaj</w:t>
      </w:r>
      <w:proofErr w:type="spellEnd"/>
      <w:r w:rsidRPr="005537D8">
        <w:rPr>
          <w:rFonts w:ascii="Times New Roman" w:hAnsi="Times New Roman" w:cs="Times New Roman"/>
        </w:rPr>
        <w:t xml:space="preserve"> or Ms. Laura about the allegations of bribery and corruption or investigate same.  See Exhibit “I”.</w:t>
      </w:r>
    </w:p>
    <w:p w:rsidR="00FA35DC" w:rsidRPr="005537D8" w:rsidRDefault="00FA35DC" w:rsidP="005537D8">
      <w:pPr>
        <w:spacing w:line="311" w:lineRule="auto"/>
        <w:jc w:val="both"/>
        <w:rPr>
          <w:rFonts w:ascii="Times New Roman" w:hAnsi="Times New Roman" w:cs="Times New Roman"/>
        </w:rPr>
      </w:pPr>
    </w:p>
    <w:p w:rsidR="00FA35DC" w:rsidRPr="005537D8" w:rsidRDefault="00FA35DC" w:rsidP="005537D8">
      <w:pPr>
        <w:spacing w:line="311" w:lineRule="auto"/>
        <w:ind w:firstLine="720"/>
        <w:jc w:val="both"/>
        <w:rPr>
          <w:rFonts w:ascii="Times New Roman" w:hAnsi="Times New Roman" w:cs="Times New Roman"/>
        </w:rPr>
      </w:pPr>
      <w:r w:rsidRPr="005537D8">
        <w:rPr>
          <w:rFonts w:ascii="Times New Roman" w:hAnsi="Times New Roman" w:cs="Times New Roman"/>
        </w:rPr>
        <w:t xml:space="preserve">The Union attorney’s failed to investigate Plaintiff’s allegations which, after even a limited investigation into the pervasive malfeasance of Trump supervisors, would have turned up evidence to support Plaintiff’s position and which could have been used to attack the credibility of Mr. </w:t>
      </w:r>
      <w:proofErr w:type="spellStart"/>
      <w:r w:rsidRPr="005537D8">
        <w:rPr>
          <w:rFonts w:ascii="Times New Roman" w:hAnsi="Times New Roman" w:cs="Times New Roman"/>
        </w:rPr>
        <w:t>Ukaj</w:t>
      </w:r>
      <w:proofErr w:type="spellEnd"/>
      <w:r w:rsidRPr="005537D8">
        <w:rPr>
          <w:rFonts w:ascii="Times New Roman" w:hAnsi="Times New Roman" w:cs="Times New Roman"/>
        </w:rPr>
        <w:t xml:space="preserve"> and the veracity of the charges levied against the Plaintiff.  Mr. </w:t>
      </w:r>
      <w:proofErr w:type="spellStart"/>
      <w:r w:rsidRPr="005537D8">
        <w:rPr>
          <w:rFonts w:ascii="Times New Roman" w:hAnsi="Times New Roman" w:cs="Times New Roman"/>
        </w:rPr>
        <w:t>Cordello</w:t>
      </w:r>
      <w:proofErr w:type="spellEnd"/>
      <w:r w:rsidRPr="005537D8">
        <w:rPr>
          <w:rFonts w:ascii="Times New Roman" w:hAnsi="Times New Roman" w:cs="Times New Roman"/>
        </w:rPr>
        <w:t xml:space="preserve"> states that he prepared Plaintiff for his arbitration hearing.  See Exhibit “H”, ¶ 6.  Mr. </w:t>
      </w:r>
      <w:proofErr w:type="spellStart"/>
      <w:r w:rsidRPr="005537D8">
        <w:rPr>
          <w:rFonts w:ascii="Times New Roman" w:hAnsi="Times New Roman" w:cs="Times New Roman"/>
        </w:rPr>
        <w:t>Cordello’s</w:t>
      </w:r>
      <w:proofErr w:type="spellEnd"/>
      <w:r w:rsidRPr="005537D8">
        <w:rPr>
          <w:rFonts w:ascii="Times New Roman" w:hAnsi="Times New Roman" w:cs="Times New Roman"/>
        </w:rPr>
        <w:t xml:space="preserve"> </w:t>
      </w:r>
      <w:proofErr w:type="spellStart"/>
      <w:r w:rsidRPr="005537D8">
        <w:rPr>
          <w:rFonts w:ascii="Times New Roman" w:hAnsi="Times New Roman" w:cs="Times New Roman"/>
        </w:rPr>
        <w:t>conclusory</w:t>
      </w:r>
      <w:proofErr w:type="spellEnd"/>
      <w:r w:rsidRPr="005537D8">
        <w:rPr>
          <w:rFonts w:ascii="Times New Roman" w:hAnsi="Times New Roman" w:cs="Times New Roman"/>
        </w:rPr>
        <w:t xml:space="preserve"> statements leave unresolved factual issues as to the extent and adequacy of this alleged preparation.</w:t>
      </w:r>
    </w:p>
    <w:p w:rsidR="00FA35DC" w:rsidRPr="005537D8" w:rsidRDefault="00FA35DC" w:rsidP="005537D8">
      <w:pPr>
        <w:spacing w:line="311" w:lineRule="auto"/>
        <w:jc w:val="both"/>
        <w:rPr>
          <w:rFonts w:ascii="Times New Roman" w:hAnsi="Times New Roman" w:cs="Times New Roman"/>
        </w:rPr>
      </w:pPr>
    </w:p>
    <w:p w:rsidR="00FA35DC" w:rsidRPr="005537D8" w:rsidRDefault="00FA35DC" w:rsidP="005537D8">
      <w:pPr>
        <w:spacing w:line="311" w:lineRule="auto"/>
        <w:jc w:val="both"/>
        <w:rPr>
          <w:rFonts w:ascii="Times New Roman" w:hAnsi="Times New Roman" w:cs="Times New Roman"/>
        </w:rPr>
        <w:sectPr w:rsidR="00FA35DC" w:rsidRPr="005537D8">
          <w:type w:val="continuous"/>
          <w:pgSz w:w="12240" w:h="15840"/>
          <w:pgMar w:top="1440" w:right="1440" w:bottom="1440" w:left="1350" w:header="1440" w:footer="1440" w:gutter="0"/>
          <w:cols w:space="720"/>
          <w:noEndnote/>
        </w:sectPr>
      </w:pPr>
    </w:p>
    <w:p w:rsidR="00FA35DC" w:rsidRPr="005537D8" w:rsidRDefault="00FA35DC" w:rsidP="005537D8">
      <w:pPr>
        <w:spacing w:line="311" w:lineRule="auto"/>
        <w:ind w:firstLine="720"/>
        <w:jc w:val="both"/>
        <w:rPr>
          <w:rFonts w:ascii="Times New Roman" w:hAnsi="Times New Roman" w:cs="Times New Roman"/>
        </w:rPr>
      </w:pPr>
      <w:r w:rsidRPr="005537D8">
        <w:rPr>
          <w:rFonts w:ascii="Times New Roman" w:hAnsi="Times New Roman" w:cs="Times New Roman"/>
        </w:rPr>
        <w:lastRenderedPageBreak/>
        <w:t xml:space="preserve">Further, on the last day of the arbitration procedure Justin </w:t>
      </w:r>
      <w:proofErr w:type="spellStart"/>
      <w:r w:rsidRPr="005537D8">
        <w:rPr>
          <w:rFonts w:ascii="Times New Roman" w:hAnsi="Times New Roman" w:cs="Times New Roman"/>
        </w:rPr>
        <w:t>Cordello</w:t>
      </w:r>
      <w:proofErr w:type="spellEnd"/>
      <w:r w:rsidRPr="005537D8">
        <w:rPr>
          <w:rFonts w:ascii="Times New Roman" w:hAnsi="Times New Roman" w:cs="Times New Roman"/>
        </w:rPr>
        <w:t xml:space="preserve"> was replaced by Ann Schulman.  Ann Schulman was unfamiliar with Plaintiff’s case and, moreover, did not even know Plaintiff’s name.  Plaintiff’s Dep. 293.  Ms. Schulman told Plaintiff to “just sit there” and that she would handle the matter.  Exhibit “I”, ¶ 16.  Ms. Schulman’s cross examination of Nancy Laura </w:t>
      </w:r>
      <w:r w:rsidRPr="005537D8">
        <w:rPr>
          <w:rFonts w:ascii="Times New Roman" w:hAnsi="Times New Roman" w:cs="Times New Roman"/>
        </w:rPr>
        <w:lastRenderedPageBreak/>
        <w:t xml:space="preserve">consisted of a few questions unrelated to the substance of the grievance. </w:t>
      </w:r>
      <w:r w:rsidRPr="00976772">
        <w:rPr>
          <w:rFonts w:ascii="Times New Roman" w:hAnsi="Times New Roman" w:cs="Times New Roman"/>
          <w:i/>
        </w:rPr>
        <w:t>Id</w:t>
      </w:r>
      <w:r w:rsidRPr="005537D8">
        <w:rPr>
          <w:rFonts w:ascii="Times New Roman" w:hAnsi="Times New Roman" w:cs="Times New Roman"/>
        </w:rPr>
        <w:t xml:space="preserve">. 15. Ms. Schulman’s preparation was a cursory one and proffered with an obvious lack of conviction as to its merit and constitutes a breach of the duty of fair representation. </w:t>
      </w:r>
      <w:r w:rsidRPr="00976772">
        <w:rPr>
          <w:rFonts w:ascii="Times New Roman" w:hAnsi="Times New Roman" w:cs="Times New Roman"/>
          <w:i/>
        </w:rPr>
        <w:t>Samuels</w:t>
      </w:r>
      <w:r w:rsidRPr="005537D8">
        <w:rPr>
          <w:rFonts w:ascii="Times New Roman" w:hAnsi="Times New Roman" w:cs="Times New Roman"/>
        </w:rPr>
        <w:t xml:space="preserve">, </w:t>
      </w:r>
      <w:proofErr w:type="gramStart"/>
      <w:r w:rsidRPr="005537D8">
        <w:rPr>
          <w:rFonts w:ascii="Times New Roman" w:hAnsi="Times New Roman" w:cs="Times New Roman"/>
        </w:rPr>
        <w:t>992 F.2d at 16</w:t>
      </w:r>
      <w:proofErr w:type="gramEnd"/>
      <w:r w:rsidRPr="005537D8">
        <w:rPr>
          <w:rFonts w:ascii="Times New Roman" w:hAnsi="Times New Roman" w:cs="Times New Roman"/>
        </w:rPr>
        <w:t>.</w:t>
      </w:r>
    </w:p>
    <w:p w:rsidR="00FA35DC" w:rsidRPr="005537D8" w:rsidRDefault="00FA35DC" w:rsidP="005537D8">
      <w:pPr>
        <w:spacing w:line="311" w:lineRule="auto"/>
        <w:jc w:val="both"/>
        <w:rPr>
          <w:rFonts w:ascii="Times New Roman" w:hAnsi="Times New Roman" w:cs="Times New Roman"/>
        </w:rPr>
      </w:pPr>
    </w:p>
    <w:p w:rsidR="00FA35DC" w:rsidRPr="005537D8" w:rsidRDefault="00FA35DC" w:rsidP="005537D8">
      <w:pPr>
        <w:spacing w:line="311" w:lineRule="auto"/>
        <w:jc w:val="center"/>
        <w:rPr>
          <w:rFonts w:ascii="Times New Roman" w:hAnsi="Times New Roman" w:cs="Times New Roman"/>
          <w:b/>
          <w:bCs/>
        </w:rPr>
      </w:pPr>
      <w:r w:rsidRPr="005537D8">
        <w:rPr>
          <w:rFonts w:ascii="Times New Roman" w:hAnsi="Times New Roman" w:cs="Times New Roman"/>
          <w:b/>
          <w:bCs/>
        </w:rPr>
        <w:t>POINT II</w:t>
      </w:r>
    </w:p>
    <w:p w:rsidR="00FA35DC" w:rsidRPr="005537D8" w:rsidRDefault="00FA35DC" w:rsidP="005537D8">
      <w:pPr>
        <w:spacing w:line="311" w:lineRule="auto"/>
        <w:jc w:val="center"/>
        <w:rPr>
          <w:rFonts w:ascii="Times New Roman" w:hAnsi="Times New Roman" w:cs="Times New Roman"/>
          <w:b/>
          <w:bCs/>
        </w:rPr>
      </w:pPr>
      <w:r w:rsidRPr="005537D8">
        <w:rPr>
          <w:rFonts w:ascii="Times New Roman" w:hAnsi="Times New Roman" w:cs="Times New Roman"/>
          <w:b/>
          <w:bCs/>
        </w:rPr>
        <w:t>THE UNION’S BREACH OF ITS DUTY OF FAIR REPRESENTATION SERIOUSLY UNDERMINED THE ARBITRATION PROCESS.</w:t>
      </w:r>
    </w:p>
    <w:p w:rsidR="00FA35DC" w:rsidRPr="005537D8" w:rsidRDefault="00FA35DC" w:rsidP="005537D8">
      <w:pPr>
        <w:spacing w:line="311" w:lineRule="auto"/>
        <w:jc w:val="both"/>
        <w:rPr>
          <w:rFonts w:ascii="Times New Roman" w:hAnsi="Times New Roman" w:cs="Times New Roman"/>
        </w:rPr>
      </w:pPr>
    </w:p>
    <w:p w:rsidR="00FA35DC" w:rsidRPr="005537D8" w:rsidRDefault="00FA35DC" w:rsidP="005537D8">
      <w:pPr>
        <w:spacing w:line="311" w:lineRule="auto"/>
        <w:ind w:firstLine="720"/>
        <w:jc w:val="both"/>
        <w:rPr>
          <w:rFonts w:ascii="Times New Roman" w:hAnsi="Times New Roman" w:cs="Times New Roman"/>
        </w:rPr>
      </w:pPr>
      <w:r w:rsidRPr="005537D8">
        <w:rPr>
          <w:rFonts w:ascii="Times New Roman" w:hAnsi="Times New Roman" w:cs="Times New Roman"/>
        </w:rPr>
        <w:t xml:space="preserve">In order to survive a motion for summary judgment, the plaintiff must also prove that the Union’s breach “seriously undermined the arbitration process.”  </w:t>
      </w:r>
      <w:proofErr w:type="gramStart"/>
      <w:r w:rsidRPr="00976772">
        <w:rPr>
          <w:rFonts w:ascii="Times New Roman" w:hAnsi="Times New Roman" w:cs="Times New Roman"/>
          <w:i/>
        </w:rPr>
        <w:t>Hines v. Anchor Motor Freight</w:t>
      </w:r>
      <w:r w:rsidRPr="005537D8">
        <w:rPr>
          <w:rFonts w:ascii="Times New Roman" w:hAnsi="Times New Roman" w:cs="Times New Roman"/>
        </w:rPr>
        <w:t xml:space="preserve">, </w:t>
      </w:r>
      <w:r w:rsidRPr="00976772">
        <w:rPr>
          <w:rFonts w:ascii="Times New Roman" w:hAnsi="Times New Roman" w:cs="Times New Roman"/>
          <w:i/>
        </w:rPr>
        <w:t>Inc.</w:t>
      </w:r>
      <w:r w:rsidRPr="005537D8">
        <w:rPr>
          <w:rFonts w:ascii="Times New Roman" w:hAnsi="Times New Roman" w:cs="Times New Roman"/>
        </w:rPr>
        <w:t>, 424 U.S. 554, 567.</w:t>
      </w:r>
      <w:proofErr w:type="gramEnd"/>
      <w:r w:rsidRPr="005537D8">
        <w:rPr>
          <w:rFonts w:ascii="Times New Roman" w:hAnsi="Times New Roman" w:cs="Times New Roman"/>
        </w:rPr>
        <w:t xml:space="preserve">  Plaintiff respectfully submits that there is a material question of fact as to whether the lack of investigation and inadequate representation by the Union could have undermined the arbitration process.</w:t>
      </w:r>
    </w:p>
    <w:p w:rsidR="00FA35DC" w:rsidRPr="005537D8" w:rsidRDefault="00FA35DC" w:rsidP="005537D8">
      <w:pPr>
        <w:spacing w:line="311" w:lineRule="auto"/>
        <w:jc w:val="both"/>
        <w:rPr>
          <w:rFonts w:ascii="Times New Roman" w:hAnsi="Times New Roman" w:cs="Times New Roman"/>
        </w:rPr>
      </w:pPr>
    </w:p>
    <w:p w:rsidR="00FA35DC" w:rsidRPr="005537D8" w:rsidRDefault="00FA35DC" w:rsidP="005537D8">
      <w:pPr>
        <w:spacing w:line="311" w:lineRule="auto"/>
        <w:ind w:firstLine="720"/>
        <w:jc w:val="both"/>
        <w:rPr>
          <w:rFonts w:ascii="Times New Roman" w:hAnsi="Times New Roman" w:cs="Times New Roman"/>
        </w:rPr>
      </w:pPr>
      <w:r w:rsidRPr="005537D8">
        <w:rPr>
          <w:rFonts w:ascii="Times New Roman" w:hAnsi="Times New Roman" w:cs="Times New Roman"/>
        </w:rPr>
        <w:t xml:space="preserve">The Union’s lack of investigation and utter failure in addressing Plaintiff’s claim of </w:t>
      </w:r>
      <w:proofErr w:type="spellStart"/>
      <w:r w:rsidRPr="005537D8">
        <w:rPr>
          <w:rFonts w:ascii="Times New Roman" w:hAnsi="Times New Roman" w:cs="Times New Roman"/>
        </w:rPr>
        <w:t>pretextual</w:t>
      </w:r>
      <w:proofErr w:type="spellEnd"/>
      <w:r w:rsidRPr="005537D8">
        <w:rPr>
          <w:rFonts w:ascii="Times New Roman" w:hAnsi="Times New Roman" w:cs="Times New Roman"/>
        </w:rPr>
        <w:t xml:space="preserve"> discharge directly bear on the veracity of Mr. </w:t>
      </w:r>
      <w:proofErr w:type="spellStart"/>
      <w:r w:rsidRPr="005537D8">
        <w:rPr>
          <w:rFonts w:ascii="Times New Roman" w:hAnsi="Times New Roman" w:cs="Times New Roman"/>
        </w:rPr>
        <w:t>Ukaj</w:t>
      </w:r>
      <w:proofErr w:type="spellEnd"/>
      <w:r w:rsidRPr="005537D8">
        <w:rPr>
          <w:rFonts w:ascii="Times New Roman" w:hAnsi="Times New Roman" w:cs="Times New Roman"/>
        </w:rPr>
        <w:t xml:space="preserve">.  Had the Union raised the allegations put forth by plaintiff, the arbitrator may have been less inclined to credit Mr. </w:t>
      </w:r>
      <w:proofErr w:type="spellStart"/>
      <w:r w:rsidRPr="005537D8">
        <w:rPr>
          <w:rFonts w:ascii="Times New Roman" w:hAnsi="Times New Roman" w:cs="Times New Roman"/>
        </w:rPr>
        <w:t>Ukaj’s</w:t>
      </w:r>
      <w:proofErr w:type="spellEnd"/>
      <w:r w:rsidRPr="005537D8">
        <w:rPr>
          <w:rFonts w:ascii="Times New Roman" w:hAnsi="Times New Roman" w:cs="Times New Roman"/>
        </w:rPr>
        <w:t xml:space="preserve"> version of what occurred in his office where he was alone with Plaintiff.  Had the Union addressed the allegations of </w:t>
      </w:r>
      <w:proofErr w:type="spellStart"/>
      <w:r w:rsidRPr="005537D8">
        <w:rPr>
          <w:rFonts w:ascii="Times New Roman" w:hAnsi="Times New Roman" w:cs="Times New Roman"/>
        </w:rPr>
        <w:t>pretextual</w:t>
      </w:r>
      <w:proofErr w:type="spellEnd"/>
      <w:r w:rsidRPr="005537D8">
        <w:rPr>
          <w:rFonts w:ascii="Times New Roman" w:hAnsi="Times New Roman" w:cs="Times New Roman"/>
        </w:rPr>
        <w:t xml:space="preserve"> discharge, the arbitrator would have an alternate version of what occurred and may have been more inclined to conclude that Mr. </w:t>
      </w:r>
      <w:proofErr w:type="spellStart"/>
      <w:r w:rsidRPr="005537D8">
        <w:rPr>
          <w:rFonts w:ascii="Times New Roman" w:hAnsi="Times New Roman" w:cs="Times New Roman"/>
        </w:rPr>
        <w:t>Ukaj</w:t>
      </w:r>
      <w:proofErr w:type="spellEnd"/>
      <w:r w:rsidRPr="005537D8">
        <w:rPr>
          <w:rFonts w:ascii="Times New Roman" w:hAnsi="Times New Roman" w:cs="Times New Roman"/>
        </w:rPr>
        <w:t xml:space="preserve"> had fabricated his story to protect himself and his friend George </w:t>
      </w:r>
      <w:proofErr w:type="spellStart"/>
      <w:r w:rsidRPr="005537D8">
        <w:rPr>
          <w:rFonts w:ascii="Times New Roman" w:hAnsi="Times New Roman" w:cs="Times New Roman"/>
        </w:rPr>
        <w:t>Gjieli</w:t>
      </w:r>
      <w:proofErr w:type="spellEnd"/>
      <w:r w:rsidRPr="005537D8">
        <w:rPr>
          <w:rFonts w:ascii="Times New Roman" w:hAnsi="Times New Roman" w:cs="Times New Roman"/>
        </w:rPr>
        <w:t xml:space="preserve"> and to punish plaintiff for intending to expose the bribery and corruption within Trump.</w:t>
      </w:r>
    </w:p>
    <w:p w:rsidR="00FA35DC" w:rsidRPr="005537D8" w:rsidRDefault="00FA35DC" w:rsidP="005537D8">
      <w:pPr>
        <w:spacing w:line="311" w:lineRule="auto"/>
        <w:jc w:val="both"/>
        <w:rPr>
          <w:rFonts w:ascii="Times New Roman" w:hAnsi="Times New Roman" w:cs="Times New Roman"/>
        </w:rPr>
      </w:pPr>
    </w:p>
    <w:p w:rsidR="005537D8" w:rsidRPr="005238C0" w:rsidRDefault="00FA35DC" w:rsidP="005238C0">
      <w:pPr>
        <w:spacing w:line="311" w:lineRule="auto"/>
        <w:ind w:firstLine="720"/>
        <w:jc w:val="both"/>
        <w:rPr>
          <w:rFonts w:ascii="Times New Roman" w:hAnsi="Times New Roman" w:cs="Times New Roman"/>
        </w:rPr>
      </w:pPr>
      <w:r w:rsidRPr="005537D8">
        <w:rPr>
          <w:rFonts w:ascii="Times New Roman" w:hAnsi="Times New Roman" w:cs="Times New Roman"/>
        </w:rPr>
        <w:t xml:space="preserve">As such, Plaintiff has put forth a sufficient showing of facts from which a jury could reasonably conclude that the conduct of Mr. </w:t>
      </w:r>
      <w:proofErr w:type="spellStart"/>
      <w:r w:rsidRPr="005537D8">
        <w:rPr>
          <w:rFonts w:ascii="Times New Roman" w:hAnsi="Times New Roman" w:cs="Times New Roman"/>
        </w:rPr>
        <w:t>Cordello</w:t>
      </w:r>
      <w:proofErr w:type="spellEnd"/>
      <w:r w:rsidRPr="005537D8">
        <w:rPr>
          <w:rFonts w:ascii="Times New Roman" w:hAnsi="Times New Roman" w:cs="Times New Roman"/>
        </w:rPr>
        <w:t xml:space="preserve"> and Ms. Schulman were arbitrary and that the actions of the Union u</w:t>
      </w:r>
      <w:r w:rsidR="005238C0">
        <w:rPr>
          <w:rFonts w:ascii="Times New Roman" w:hAnsi="Times New Roman" w:cs="Times New Roman"/>
        </w:rPr>
        <w:t>ndermined the arbitral process.</w:t>
      </w:r>
    </w:p>
    <w:p w:rsidR="005537D8" w:rsidRDefault="005537D8" w:rsidP="005537D8">
      <w:pPr>
        <w:spacing w:line="311" w:lineRule="auto"/>
        <w:jc w:val="both"/>
        <w:rPr>
          <w:rFonts w:ascii="Times New Roman" w:hAnsi="Times New Roman" w:cs="Times New Roman"/>
          <w:b/>
          <w:bCs/>
        </w:rPr>
      </w:pPr>
    </w:p>
    <w:p w:rsidR="005537D8" w:rsidRPr="005537D8" w:rsidRDefault="005537D8" w:rsidP="005537D8">
      <w:pPr>
        <w:spacing w:line="311" w:lineRule="auto"/>
        <w:jc w:val="both"/>
        <w:rPr>
          <w:rFonts w:ascii="Times New Roman" w:hAnsi="Times New Roman" w:cs="Times New Roman"/>
          <w:b/>
          <w:bCs/>
        </w:rPr>
        <w:sectPr w:rsidR="005537D8" w:rsidRPr="005537D8">
          <w:type w:val="continuous"/>
          <w:pgSz w:w="12240" w:h="15840"/>
          <w:pgMar w:top="1440" w:right="1440" w:bottom="1440" w:left="1350" w:header="1440" w:footer="1440" w:gutter="0"/>
          <w:cols w:space="720"/>
          <w:noEndnote/>
        </w:sectPr>
      </w:pPr>
    </w:p>
    <w:p w:rsidR="00FA35DC" w:rsidRPr="005537D8" w:rsidRDefault="00FA35DC" w:rsidP="005537D8">
      <w:pPr>
        <w:spacing w:line="311" w:lineRule="auto"/>
        <w:jc w:val="center"/>
        <w:rPr>
          <w:rFonts w:ascii="Times New Roman" w:hAnsi="Times New Roman" w:cs="Times New Roman"/>
        </w:rPr>
      </w:pPr>
      <w:r w:rsidRPr="005537D8">
        <w:rPr>
          <w:rFonts w:ascii="Times New Roman" w:hAnsi="Times New Roman" w:cs="Times New Roman"/>
          <w:b/>
          <w:bCs/>
        </w:rPr>
        <w:lastRenderedPageBreak/>
        <w:t>CONCLUSION</w:t>
      </w:r>
    </w:p>
    <w:p w:rsidR="00FA35DC" w:rsidRPr="005537D8" w:rsidRDefault="00FA35DC" w:rsidP="005537D8">
      <w:pPr>
        <w:spacing w:line="311" w:lineRule="auto"/>
        <w:jc w:val="both"/>
        <w:rPr>
          <w:rFonts w:ascii="Times New Roman" w:hAnsi="Times New Roman" w:cs="Times New Roman"/>
        </w:rPr>
      </w:pPr>
    </w:p>
    <w:p w:rsidR="00FA35DC" w:rsidRPr="005537D8" w:rsidRDefault="00FA35DC" w:rsidP="005537D8">
      <w:pPr>
        <w:spacing w:line="311" w:lineRule="auto"/>
        <w:ind w:firstLine="720"/>
        <w:jc w:val="both"/>
        <w:rPr>
          <w:rFonts w:ascii="Times New Roman" w:hAnsi="Times New Roman" w:cs="Times New Roman"/>
        </w:rPr>
      </w:pPr>
      <w:r w:rsidRPr="005537D8">
        <w:rPr>
          <w:rFonts w:ascii="Times New Roman" w:hAnsi="Times New Roman" w:cs="Times New Roman"/>
        </w:rPr>
        <w:t xml:space="preserve">The Union characterizes the Plaintiff’s allegations as nothing more than complaints about tactical decisions but fails to present evidence that the decisions were truly “tactical,” i.e., that the Union intended that their actions benefit plaintiff. </w:t>
      </w:r>
      <w:proofErr w:type="spellStart"/>
      <w:r w:rsidRPr="005F1591">
        <w:rPr>
          <w:rFonts w:ascii="Times New Roman" w:hAnsi="Times New Roman" w:cs="Times New Roman"/>
          <w:i/>
        </w:rPr>
        <w:t>Gorwin</w:t>
      </w:r>
      <w:proofErr w:type="spellEnd"/>
      <w:r w:rsidRPr="005537D8">
        <w:rPr>
          <w:rFonts w:ascii="Times New Roman" w:hAnsi="Times New Roman" w:cs="Times New Roman"/>
        </w:rPr>
        <w:t xml:space="preserve">, 1997 U.S. Dist. LEXIS 3822 *29.  To the contrary, the actions of the Union fail to meet even the most minimal standards of competence and constitute a breach of the duty of fair representation. Based upon the aforementioned, Plaintiff </w:t>
      </w:r>
      <w:r w:rsidRPr="005537D8">
        <w:rPr>
          <w:rFonts w:ascii="Times New Roman" w:hAnsi="Times New Roman" w:cs="Times New Roman"/>
        </w:rPr>
        <w:lastRenderedPageBreak/>
        <w:t>respectfully requests that the Defendant Local 32 BJ’s’ motion for summary judgment and The Trump Corporations cross-motion be denied in their entirety.</w:t>
      </w:r>
    </w:p>
    <w:p w:rsidR="00FA35DC" w:rsidRPr="005537D8" w:rsidRDefault="00FA35DC" w:rsidP="005537D8">
      <w:pPr>
        <w:jc w:val="both"/>
        <w:rPr>
          <w:rFonts w:ascii="Times New Roman" w:hAnsi="Times New Roman" w:cs="Times New Roman"/>
        </w:rPr>
      </w:pPr>
    </w:p>
    <w:p w:rsidR="00FA35DC" w:rsidRPr="005537D8" w:rsidRDefault="00FA35DC" w:rsidP="005537D8">
      <w:pPr>
        <w:jc w:val="both"/>
        <w:rPr>
          <w:rFonts w:ascii="Times New Roman" w:hAnsi="Times New Roman" w:cs="Times New Roman"/>
        </w:rPr>
      </w:pPr>
    </w:p>
    <w:p w:rsidR="00FA35DC" w:rsidRPr="005537D8" w:rsidRDefault="00FA35DC" w:rsidP="005537D8">
      <w:pPr>
        <w:ind w:firstLine="5760"/>
        <w:jc w:val="both"/>
        <w:rPr>
          <w:rFonts w:ascii="Times New Roman" w:hAnsi="Times New Roman" w:cs="Times New Roman"/>
        </w:rPr>
      </w:pPr>
      <w:r w:rsidRPr="005537D8">
        <w:rPr>
          <w:rFonts w:ascii="Times New Roman" w:hAnsi="Times New Roman" w:cs="Times New Roman"/>
        </w:rPr>
        <w:t>Respectfully Submitted,</w:t>
      </w:r>
    </w:p>
    <w:p w:rsidR="00FA35DC" w:rsidRPr="005537D8" w:rsidRDefault="00FA35DC" w:rsidP="005537D8">
      <w:pPr>
        <w:jc w:val="both"/>
        <w:rPr>
          <w:rFonts w:ascii="Times New Roman" w:hAnsi="Times New Roman" w:cs="Times New Roman"/>
        </w:rPr>
      </w:pPr>
    </w:p>
    <w:p w:rsidR="00FA35DC" w:rsidRPr="005537D8" w:rsidRDefault="00FA35DC" w:rsidP="005537D8">
      <w:pPr>
        <w:ind w:firstLine="5760"/>
        <w:jc w:val="both"/>
        <w:rPr>
          <w:rFonts w:ascii="Times New Roman" w:hAnsi="Times New Roman" w:cs="Times New Roman"/>
        </w:rPr>
      </w:pPr>
      <w:r w:rsidRPr="005537D8">
        <w:rPr>
          <w:rFonts w:ascii="Times New Roman" w:hAnsi="Times New Roman" w:cs="Times New Roman"/>
        </w:rPr>
        <w:t>BLAU, KAYMAN &amp; BARROWS</w:t>
      </w:r>
    </w:p>
    <w:p w:rsidR="00FA35DC" w:rsidRPr="005537D8" w:rsidRDefault="00FA35DC" w:rsidP="005537D8">
      <w:pPr>
        <w:jc w:val="both"/>
        <w:rPr>
          <w:rFonts w:ascii="Times New Roman" w:hAnsi="Times New Roman" w:cs="Times New Roman"/>
        </w:rPr>
      </w:pPr>
    </w:p>
    <w:p w:rsidR="00FA35DC" w:rsidRPr="005537D8" w:rsidRDefault="00FA35DC" w:rsidP="005537D8">
      <w:pPr>
        <w:ind w:firstLine="5760"/>
        <w:jc w:val="both"/>
        <w:rPr>
          <w:rFonts w:ascii="Times New Roman" w:hAnsi="Times New Roman" w:cs="Times New Roman"/>
        </w:rPr>
      </w:pPr>
      <w:r w:rsidRPr="005537D8">
        <w:rPr>
          <w:rFonts w:ascii="Times New Roman" w:hAnsi="Times New Roman" w:cs="Times New Roman"/>
        </w:rPr>
        <w:t>By</w:t>
      </w:r>
      <w:proofErr w:type="gramStart"/>
      <w:r w:rsidRPr="005537D8">
        <w:rPr>
          <w:rFonts w:ascii="Times New Roman" w:hAnsi="Times New Roman" w:cs="Times New Roman"/>
        </w:rPr>
        <w:t>:_</w:t>
      </w:r>
      <w:proofErr w:type="gramEnd"/>
      <w:r w:rsidRPr="005537D8">
        <w:rPr>
          <w:rFonts w:ascii="Times New Roman" w:hAnsi="Times New Roman" w:cs="Times New Roman"/>
        </w:rPr>
        <w:t>____________________</w:t>
      </w:r>
    </w:p>
    <w:p w:rsidR="00FA35DC" w:rsidRPr="005537D8" w:rsidRDefault="00FA35DC" w:rsidP="005537D8">
      <w:pPr>
        <w:ind w:firstLine="5760"/>
        <w:jc w:val="both"/>
        <w:rPr>
          <w:rFonts w:ascii="Times New Roman" w:hAnsi="Times New Roman" w:cs="Times New Roman"/>
        </w:rPr>
      </w:pPr>
      <w:r w:rsidRPr="005537D8">
        <w:rPr>
          <w:rFonts w:ascii="Times New Roman" w:hAnsi="Times New Roman" w:cs="Times New Roman"/>
        </w:rPr>
        <w:t>Michael C. Barrows (MB5416)</w:t>
      </w:r>
    </w:p>
    <w:p w:rsidR="00FA35DC" w:rsidRPr="005537D8" w:rsidRDefault="00FA35DC" w:rsidP="005537D8">
      <w:pPr>
        <w:ind w:firstLine="5760"/>
        <w:jc w:val="both"/>
        <w:rPr>
          <w:rFonts w:ascii="Times New Roman" w:hAnsi="Times New Roman" w:cs="Times New Roman"/>
        </w:rPr>
      </w:pPr>
      <w:r w:rsidRPr="005537D8">
        <w:rPr>
          <w:rFonts w:ascii="Times New Roman" w:hAnsi="Times New Roman" w:cs="Times New Roman"/>
        </w:rPr>
        <w:t>Attorneys for Plaintiff</w:t>
      </w:r>
    </w:p>
    <w:p w:rsidR="00FA35DC" w:rsidRPr="005537D8" w:rsidRDefault="00FA35DC" w:rsidP="005537D8">
      <w:pPr>
        <w:ind w:firstLine="5760"/>
        <w:jc w:val="both"/>
        <w:rPr>
          <w:rFonts w:ascii="Times New Roman" w:hAnsi="Times New Roman" w:cs="Times New Roman"/>
        </w:rPr>
      </w:pPr>
      <w:r w:rsidRPr="005537D8">
        <w:rPr>
          <w:rFonts w:ascii="Times New Roman" w:hAnsi="Times New Roman" w:cs="Times New Roman"/>
        </w:rPr>
        <w:t>300 Park Avenue, Suite 1700</w:t>
      </w:r>
    </w:p>
    <w:p w:rsidR="00FA35DC" w:rsidRPr="005537D8" w:rsidRDefault="00FA35DC" w:rsidP="005537D8">
      <w:pPr>
        <w:ind w:firstLine="5760"/>
        <w:jc w:val="both"/>
        <w:rPr>
          <w:rFonts w:ascii="Times New Roman" w:hAnsi="Times New Roman" w:cs="Times New Roman"/>
        </w:rPr>
      </w:pPr>
      <w:r w:rsidRPr="005537D8">
        <w:rPr>
          <w:rFonts w:ascii="Times New Roman" w:hAnsi="Times New Roman" w:cs="Times New Roman"/>
        </w:rPr>
        <w:t>New York, NY 10022</w:t>
      </w:r>
    </w:p>
    <w:p w:rsidR="00FA35DC" w:rsidRPr="005537D8" w:rsidRDefault="00FA35DC" w:rsidP="005537D8">
      <w:pPr>
        <w:ind w:firstLine="5760"/>
        <w:jc w:val="both"/>
        <w:rPr>
          <w:rFonts w:ascii="Times New Roman" w:hAnsi="Times New Roman" w:cs="Times New Roman"/>
        </w:rPr>
      </w:pPr>
      <w:r w:rsidRPr="005537D8">
        <w:rPr>
          <w:rFonts w:ascii="Times New Roman" w:hAnsi="Times New Roman" w:cs="Times New Roman"/>
        </w:rPr>
        <w:t xml:space="preserve">(212) </w:t>
      </w:r>
      <w:r w:rsidR="005537D8">
        <w:rPr>
          <w:rFonts w:ascii="Times New Roman" w:hAnsi="Times New Roman" w:cs="Times New Roman"/>
        </w:rPr>
        <w:t>518-7144</w:t>
      </w:r>
    </w:p>
    <w:p w:rsidR="00FA35DC" w:rsidRDefault="00FA35DC">
      <w:pPr>
        <w:rPr>
          <w:sz w:val="22"/>
          <w:szCs w:val="22"/>
        </w:rPr>
      </w:pPr>
    </w:p>
    <w:sectPr w:rsidR="00FA35DC" w:rsidSect="00FA35DC">
      <w:type w:val="continuous"/>
      <w:pgSz w:w="12240" w:h="15840"/>
      <w:pgMar w:top="1440" w:right="1440" w:bottom="1440" w:left="135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019" w:rsidRDefault="00E36019" w:rsidP="00FA35DC">
      <w:r>
        <w:separator/>
      </w:r>
    </w:p>
  </w:endnote>
  <w:endnote w:type="continuationSeparator" w:id="0">
    <w:p w:rsidR="00E36019" w:rsidRDefault="00E36019" w:rsidP="00FA3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5DC" w:rsidRDefault="00FA35DC">
    <w:pPr>
      <w:spacing w:line="240" w:lineRule="exact"/>
    </w:pPr>
  </w:p>
  <w:p w:rsidR="00FA35DC" w:rsidRDefault="00FA35DC" w:rsidP="00E2641D">
    <w:pPr>
      <w:jc w:val="cen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019" w:rsidRDefault="00E36019" w:rsidP="00FA35DC">
      <w:r>
        <w:separator/>
      </w:r>
    </w:p>
  </w:footnote>
  <w:footnote w:type="continuationSeparator" w:id="0">
    <w:p w:rsidR="00E36019" w:rsidRDefault="00E36019" w:rsidP="00FA35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DC"/>
    <w:rsid w:val="001A44D8"/>
    <w:rsid w:val="00247019"/>
    <w:rsid w:val="005238C0"/>
    <w:rsid w:val="005537D8"/>
    <w:rsid w:val="005F1591"/>
    <w:rsid w:val="00686E40"/>
    <w:rsid w:val="0093000E"/>
    <w:rsid w:val="00976772"/>
    <w:rsid w:val="00E2641D"/>
    <w:rsid w:val="00E36019"/>
    <w:rsid w:val="00FA3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mic Sans MS" w:hAnsi="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686E40"/>
    <w:pPr>
      <w:tabs>
        <w:tab w:val="center" w:pos="4680"/>
        <w:tab w:val="right" w:pos="9360"/>
      </w:tabs>
    </w:pPr>
  </w:style>
  <w:style w:type="character" w:customStyle="1" w:styleId="HeaderChar">
    <w:name w:val="Header Char"/>
    <w:basedOn w:val="DefaultParagraphFont"/>
    <w:link w:val="Header"/>
    <w:uiPriority w:val="99"/>
    <w:rsid w:val="00686E40"/>
    <w:rPr>
      <w:rFonts w:ascii="Comic Sans MS" w:hAnsi="Comic Sans MS"/>
      <w:sz w:val="24"/>
      <w:szCs w:val="24"/>
    </w:rPr>
  </w:style>
  <w:style w:type="paragraph" w:styleId="Footer">
    <w:name w:val="footer"/>
    <w:basedOn w:val="Normal"/>
    <w:link w:val="FooterChar"/>
    <w:uiPriority w:val="99"/>
    <w:unhideWhenUsed/>
    <w:rsid w:val="00686E40"/>
    <w:pPr>
      <w:tabs>
        <w:tab w:val="center" w:pos="4680"/>
        <w:tab w:val="right" w:pos="9360"/>
      </w:tabs>
    </w:pPr>
  </w:style>
  <w:style w:type="character" w:customStyle="1" w:styleId="FooterChar">
    <w:name w:val="Footer Char"/>
    <w:basedOn w:val="DefaultParagraphFont"/>
    <w:link w:val="Footer"/>
    <w:uiPriority w:val="99"/>
    <w:rsid w:val="00686E40"/>
    <w:rPr>
      <w:rFonts w:ascii="Comic Sans MS" w:hAnsi="Comic Sans M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mic Sans MS" w:hAnsi="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686E40"/>
    <w:pPr>
      <w:tabs>
        <w:tab w:val="center" w:pos="4680"/>
        <w:tab w:val="right" w:pos="9360"/>
      </w:tabs>
    </w:pPr>
  </w:style>
  <w:style w:type="character" w:customStyle="1" w:styleId="HeaderChar">
    <w:name w:val="Header Char"/>
    <w:basedOn w:val="DefaultParagraphFont"/>
    <w:link w:val="Header"/>
    <w:uiPriority w:val="99"/>
    <w:rsid w:val="00686E40"/>
    <w:rPr>
      <w:rFonts w:ascii="Comic Sans MS" w:hAnsi="Comic Sans MS"/>
      <w:sz w:val="24"/>
      <w:szCs w:val="24"/>
    </w:rPr>
  </w:style>
  <w:style w:type="paragraph" w:styleId="Footer">
    <w:name w:val="footer"/>
    <w:basedOn w:val="Normal"/>
    <w:link w:val="FooterChar"/>
    <w:uiPriority w:val="99"/>
    <w:unhideWhenUsed/>
    <w:rsid w:val="00686E40"/>
    <w:pPr>
      <w:tabs>
        <w:tab w:val="center" w:pos="4680"/>
        <w:tab w:val="right" w:pos="9360"/>
      </w:tabs>
    </w:pPr>
  </w:style>
  <w:style w:type="character" w:customStyle="1" w:styleId="FooterChar">
    <w:name w:val="Footer Char"/>
    <w:basedOn w:val="DefaultParagraphFont"/>
    <w:link w:val="Footer"/>
    <w:uiPriority w:val="99"/>
    <w:rsid w:val="00686E40"/>
    <w:rPr>
      <w:rFonts w:ascii="Comic Sans MS" w:hAnsi="Comic Sans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2905</Words>
  <Characters>16560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 Barrows</dc:creator>
  <cp:lastModifiedBy>Michael C. Barrows</cp:lastModifiedBy>
  <cp:revision>8</cp:revision>
  <dcterms:created xsi:type="dcterms:W3CDTF">2013-10-07T01:48:00Z</dcterms:created>
  <dcterms:modified xsi:type="dcterms:W3CDTF">2013-10-07T02:15:00Z</dcterms:modified>
</cp:coreProperties>
</file>