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FCA" w:rsidRDefault="00ED0FCA">
      <w:pPr>
        <w:widowControl w:val="0"/>
        <w:autoSpaceDE w:val="0"/>
        <w:autoSpaceDN w:val="0"/>
        <w:adjustRightInd w:val="0"/>
        <w:spacing w:after="0" w:line="240" w:lineRule="exact"/>
        <w:rPr>
          <w:rFonts w:ascii="Times New Roman" w:hAnsi="Times New Roman"/>
          <w:sz w:val="24"/>
          <w:szCs w:val="24"/>
        </w:rPr>
      </w:pPr>
      <w:bookmarkStart w:id="0" w:name="Pg1"/>
      <w:bookmarkEnd w:id="0"/>
    </w:p>
    <w:p w:rsidR="00ED0FCA" w:rsidRDefault="00ED0FCA">
      <w:pPr>
        <w:widowControl w:val="0"/>
        <w:autoSpaceDE w:val="0"/>
        <w:autoSpaceDN w:val="0"/>
        <w:adjustRightInd w:val="0"/>
        <w:spacing w:after="0" w:line="322" w:lineRule="exact"/>
        <w:ind w:left="3931"/>
        <w:rPr>
          <w:rFonts w:ascii="Times New Roman" w:hAnsi="Times New Roman"/>
          <w:sz w:val="24"/>
          <w:szCs w:val="24"/>
        </w:rPr>
      </w:pPr>
    </w:p>
    <w:p w:rsidR="00ED0FCA" w:rsidRDefault="00ED0FCA">
      <w:pPr>
        <w:widowControl w:val="0"/>
        <w:autoSpaceDE w:val="0"/>
        <w:autoSpaceDN w:val="0"/>
        <w:adjustRightInd w:val="0"/>
        <w:spacing w:after="0" w:line="322" w:lineRule="exact"/>
        <w:ind w:left="3931"/>
        <w:rPr>
          <w:rFonts w:ascii="Times New Roman" w:hAnsi="Times New Roman"/>
          <w:sz w:val="24"/>
          <w:szCs w:val="24"/>
        </w:rPr>
      </w:pPr>
    </w:p>
    <w:p w:rsidR="00ED0FCA" w:rsidRDefault="00ED0FCA">
      <w:pPr>
        <w:widowControl w:val="0"/>
        <w:autoSpaceDE w:val="0"/>
        <w:autoSpaceDN w:val="0"/>
        <w:adjustRightInd w:val="0"/>
        <w:spacing w:after="0" w:line="322" w:lineRule="exact"/>
        <w:ind w:left="3931"/>
        <w:rPr>
          <w:rFonts w:ascii="Times New Roman" w:hAnsi="Times New Roman"/>
          <w:sz w:val="24"/>
          <w:szCs w:val="24"/>
        </w:rPr>
      </w:pPr>
    </w:p>
    <w:p w:rsidR="00ED0FCA" w:rsidRDefault="00ED0FCA">
      <w:pPr>
        <w:widowControl w:val="0"/>
        <w:autoSpaceDE w:val="0"/>
        <w:autoSpaceDN w:val="0"/>
        <w:adjustRightInd w:val="0"/>
        <w:spacing w:after="0" w:line="322" w:lineRule="exact"/>
        <w:ind w:left="3931"/>
        <w:rPr>
          <w:rFonts w:ascii="Times New Roman" w:hAnsi="Times New Roman"/>
          <w:sz w:val="24"/>
          <w:szCs w:val="24"/>
        </w:rPr>
      </w:pPr>
    </w:p>
    <w:p w:rsidR="00ED0FCA" w:rsidRDefault="00ED0FCA">
      <w:pPr>
        <w:widowControl w:val="0"/>
        <w:autoSpaceDE w:val="0"/>
        <w:autoSpaceDN w:val="0"/>
        <w:adjustRightInd w:val="0"/>
        <w:spacing w:after="0" w:line="322" w:lineRule="exact"/>
        <w:ind w:left="3931"/>
        <w:rPr>
          <w:rFonts w:ascii="Times New Roman" w:hAnsi="Times New Roman"/>
          <w:sz w:val="24"/>
          <w:szCs w:val="24"/>
        </w:rPr>
      </w:pPr>
    </w:p>
    <w:p w:rsidR="00ED0FCA" w:rsidRDefault="00921153" w:rsidP="00921153">
      <w:pPr>
        <w:widowControl w:val="0"/>
        <w:autoSpaceDE w:val="0"/>
        <w:autoSpaceDN w:val="0"/>
        <w:adjustRightInd w:val="0"/>
        <w:spacing w:before="24" w:after="0" w:line="322" w:lineRule="exact"/>
        <w:rPr>
          <w:rFonts w:ascii="Arial Bold" w:hAnsi="Arial Bold" w:cs="Arial Bold"/>
          <w:color w:val="000000"/>
          <w:spacing w:val="-3"/>
          <w:sz w:val="28"/>
          <w:szCs w:val="28"/>
        </w:rPr>
      </w:pPr>
      <w:r>
        <w:rPr>
          <w:rFonts w:ascii="Arial Bold" w:hAnsi="Arial Bold" w:cs="Arial Bold"/>
          <w:color w:val="000000"/>
          <w:spacing w:val="-3"/>
          <w:sz w:val="28"/>
          <w:szCs w:val="28"/>
        </w:rPr>
        <w:t xml:space="preserve">                   CASE NO.: C 074808</w:t>
      </w:r>
    </w:p>
    <w:p w:rsidR="00ED0FCA" w:rsidRDefault="00ED0FCA">
      <w:pPr>
        <w:widowControl w:val="0"/>
        <w:tabs>
          <w:tab w:val="left" w:pos="4440"/>
        </w:tabs>
        <w:autoSpaceDE w:val="0"/>
        <w:autoSpaceDN w:val="0"/>
        <w:adjustRightInd w:val="0"/>
        <w:spacing w:before="164" w:after="0" w:line="460" w:lineRule="exact"/>
        <w:ind w:left="3542" w:right="3319"/>
        <w:rPr>
          <w:rFonts w:ascii="Arial Bold" w:hAnsi="Arial Bold" w:cs="Arial Bold"/>
          <w:color w:val="000000"/>
          <w:spacing w:val="-3"/>
          <w:sz w:val="28"/>
          <w:szCs w:val="28"/>
        </w:rPr>
      </w:pPr>
      <w:r>
        <w:rPr>
          <w:rFonts w:ascii="Arial Bold" w:hAnsi="Arial Bold" w:cs="Arial Bold"/>
          <w:color w:val="000000"/>
          <w:spacing w:val="-3"/>
          <w:sz w:val="28"/>
          <w:szCs w:val="28"/>
        </w:rPr>
        <w:t xml:space="preserve">                     COURT OF APPEAL  </w:t>
      </w:r>
      <w:r>
        <w:rPr>
          <w:rFonts w:ascii="Arial Bold" w:hAnsi="Arial Bold" w:cs="Arial Bold"/>
          <w:color w:val="000000"/>
          <w:spacing w:val="-3"/>
          <w:sz w:val="28"/>
          <w:szCs w:val="28"/>
        </w:rPr>
        <w:br/>
      </w:r>
      <w:r>
        <w:rPr>
          <w:rFonts w:ascii="Arial Bold" w:hAnsi="Arial Bold" w:cs="Arial Bold"/>
          <w:color w:val="000000"/>
          <w:spacing w:val="-3"/>
          <w:sz w:val="28"/>
          <w:szCs w:val="28"/>
        </w:rPr>
        <w:tab/>
        <w:t>THIRD APPELLATE DISTRICT</w:t>
      </w:r>
    </w:p>
    <w:p w:rsidR="00ED0FCA" w:rsidRDefault="00ED0FCA">
      <w:pPr>
        <w:widowControl w:val="0"/>
        <w:autoSpaceDE w:val="0"/>
        <w:autoSpaceDN w:val="0"/>
        <w:adjustRightInd w:val="0"/>
        <w:spacing w:after="0" w:line="322" w:lineRule="exact"/>
        <w:ind w:left="5308"/>
        <w:rPr>
          <w:rFonts w:ascii="Arial Bold" w:hAnsi="Arial Bold" w:cs="Arial Bold"/>
          <w:color w:val="000000"/>
          <w:spacing w:val="-3"/>
          <w:sz w:val="28"/>
          <w:szCs w:val="28"/>
        </w:rPr>
      </w:pPr>
    </w:p>
    <w:p w:rsidR="00ED0FCA" w:rsidRDefault="00ED0FCA">
      <w:pPr>
        <w:widowControl w:val="0"/>
        <w:autoSpaceDE w:val="0"/>
        <w:autoSpaceDN w:val="0"/>
        <w:adjustRightInd w:val="0"/>
        <w:spacing w:after="0" w:line="322" w:lineRule="exact"/>
        <w:ind w:left="5308"/>
        <w:rPr>
          <w:rFonts w:ascii="Arial Bold" w:hAnsi="Arial Bold" w:cs="Arial Bold"/>
          <w:color w:val="000000"/>
          <w:spacing w:val="-3"/>
          <w:sz w:val="28"/>
          <w:szCs w:val="28"/>
        </w:rPr>
      </w:pPr>
    </w:p>
    <w:p w:rsidR="00ED0FCA" w:rsidRDefault="00ED0FCA" w:rsidP="00ED0FCA">
      <w:pPr>
        <w:widowControl w:val="0"/>
        <w:autoSpaceDE w:val="0"/>
        <w:autoSpaceDN w:val="0"/>
        <w:adjustRightInd w:val="0"/>
        <w:spacing w:before="110" w:after="0" w:line="322" w:lineRule="exact"/>
        <w:ind w:left="5308"/>
        <w:rPr>
          <w:rFonts w:ascii="Arial Bold" w:hAnsi="Arial Bold" w:cs="Arial Bold"/>
          <w:color w:val="000000"/>
          <w:spacing w:val="-3"/>
          <w:sz w:val="28"/>
          <w:szCs w:val="28"/>
        </w:rPr>
      </w:pPr>
      <w:r>
        <w:rPr>
          <w:rFonts w:ascii="Arial Bold" w:hAnsi="Arial Bold" w:cs="Arial Bold"/>
          <w:color w:val="000000"/>
          <w:spacing w:val="-3"/>
          <w:sz w:val="28"/>
          <w:szCs w:val="28"/>
        </w:rPr>
        <w:t>KRISTEN PARSKE</w:t>
      </w:r>
    </w:p>
    <w:p w:rsidR="00ED0FCA" w:rsidRDefault="00ED0FCA" w:rsidP="00ED0FCA">
      <w:pPr>
        <w:widowControl w:val="0"/>
        <w:autoSpaceDE w:val="0"/>
        <w:autoSpaceDN w:val="0"/>
        <w:adjustRightInd w:val="0"/>
        <w:spacing w:before="158" w:after="0" w:line="322" w:lineRule="exact"/>
        <w:ind w:left="4132"/>
        <w:rPr>
          <w:rFonts w:ascii="Palatino Linotype Italic" w:hAnsi="Palatino Linotype Italic" w:cs="Palatino Linotype Italic"/>
          <w:color w:val="000000"/>
          <w:spacing w:val="-3"/>
          <w:sz w:val="28"/>
          <w:szCs w:val="28"/>
        </w:rPr>
      </w:pPr>
      <w:r>
        <w:rPr>
          <w:rFonts w:ascii="Palatino Linotype Italic" w:hAnsi="Palatino Linotype Italic" w:cs="Palatino Linotype Italic"/>
          <w:color w:val="000000"/>
          <w:spacing w:val="-3"/>
          <w:sz w:val="28"/>
          <w:szCs w:val="28"/>
        </w:rPr>
        <w:t>Pla</w:t>
      </w:r>
      <w:r w:rsidR="003B7B98">
        <w:rPr>
          <w:rFonts w:ascii="Palatino Linotype Italic" w:hAnsi="Palatino Linotype Italic" w:cs="Palatino Linotype Italic"/>
          <w:color w:val="000000"/>
          <w:spacing w:val="-3"/>
          <w:sz w:val="28"/>
          <w:szCs w:val="28"/>
        </w:rPr>
        <w:t>intiff/Appellant</w:t>
      </w:r>
    </w:p>
    <w:p w:rsidR="00ED0FCA" w:rsidRDefault="00ED0FCA" w:rsidP="00ED0FCA">
      <w:pPr>
        <w:widowControl w:val="0"/>
        <w:autoSpaceDE w:val="0"/>
        <w:autoSpaceDN w:val="0"/>
        <w:adjustRightInd w:val="0"/>
        <w:spacing w:before="118" w:after="0" w:line="322" w:lineRule="exact"/>
        <w:ind w:left="6014"/>
        <w:rPr>
          <w:rFonts w:ascii="Palatino Linotype Italic" w:hAnsi="Palatino Linotype Italic" w:cs="Palatino Linotype Italic"/>
          <w:color w:val="000000"/>
          <w:spacing w:val="-4"/>
          <w:sz w:val="28"/>
          <w:szCs w:val="28"/>
        </w:rPr>
      </w:pPr>
      <w:r>
        <w:rPr>
          <w:rFonts w:ascii="Palatino Linotype Italic" w:hAnsi="Palatino Linotype Italic" w:cs="Palatino Linotype Italic"/>
          <w:color w:val="000000"/>
          <w:spacing w:val="-4"/>
          <w:sz w:val="28"/>
          <w:szCs w:val="28"/>
        </w:rPr>
        <w:t>v.</w:t>
      </w:r>
    </w:p>
    <w:p w:rsidR="00ED0FCA" w:rsidRDefault="00ED0FCA" w:rsidP="00ED0FCA">
      <w:pPr>
        <w:widowControl w:val="0"/>
        <w:autoSpaceDE w:val="0"/>
        <w:autoSpaceDN w:val="0"/>
        <w:adjustRightInd w:val="0"/>
        <w:spacing w:before="258" w:after="0" w:line="322" w:lineRule="exact"/>
        <w:ind w:left="3052"/>
        <w:rPr>
          <w:rFonts w:ascii="Arial Bold" w:hAnsi="Arial Bold" w:cs="Arial Bold"/>
          <w:color w:val="000000"/>
          <w:spacing w:val="-3"/>
          <w:sz w:val="28"/>
          <w:szCs w:val="28"/>
        </w:rPr>
      </w:pPr>
      <w:r>
        <w:rPr>
          <w:rFonts w:ascii="Arial Bold" w:hAnsi="Arial Bold" w:cs="Arial Bold"/>
          <w:color w:val="000000"/>
          <w:spacing w:val="-3"/>
          <w:sz w:val="28"/>
          <w:szCs w:val="28"/>
        </w:rPr>
        <w:t xml:space="preserve">                     COUNTY OF SACRAMENTO</w:t>
      </w:r>
    </w:p>
    <w:p w:rsidR="00ED0FCA" w:rsidRDefault="00ED0FCA" w:rsidP="00ED0FCA">
      <w:pPr>
        <w:widowControl w:val="0"/>
        <w:autoSpaceDE w:val="0"/>
        <w:autoSpaceDN w:val="0"/>
        <w:adjustRightInd w:val="0"/>
        <w:spacing w:before="158" w:after="0" w:line="322" w:lineRule="exact"/>
        <w:ind w:left="4007"/>
        <w:rPr>
          <w:rFonts w:ascii="Palatino Linotype Italic" w:hAnsi="Palatino Linotype Italic" w:cs="Palatino Linotype Italic"/>
          <w:color w:val="000000"/>
          <w:spacing w:val="-3"/>
          <w:sz w:val="28"/>
          <w:szCs w:val="28"/>
        </w:rPr>
      </w:pPr>
      <w:r>
        <w:rPr>
          <w:rFonts w:ascii="Palatino Linotype Italic" w:hAnsi="Palatino Linotype Italic" w:cs="Palatino Linotype Italic"/>
          <w:color w:val="000000"/>
          <w:spacing w:val="-3"/>
          <w:sz w:val="28"/>
          <w:szCs w:val="28"/>
        </w:rPr>
        <w:t xml:space="preserve">  </w:t>
      </w:r>
      <w:r w:rsidR="003B7B98">
        <w:rPr>
          <w:rFonts w:ascii="Palatino Linotype Italic" w:hAnsi="Palatino Linotype Italic" w:cs="Palatino Linotype Italic"/>
          <w:color w:val="000000"/>
          <w:spacing w:val="-3"/>
          <w:sz w:val="28"/>
          <w:szCs w:val="28"/>
        </w:rPr>
        <w:t xml:space="preserve">              Defendant/Respondent</w:t>
      </w:r>
    </w:p>
    <w:p w:rsidR="00ED0FCA" w:rsidRDefault="00ED0FCA">
      <w:pPr>
        <w:widowControl w:val="0"/>
        <w:autoSpaceDE w:val="0"/>
        <w:autoSpaceDN w:val="0"/>
        <w:adjustRightInd w:val="0"/>
        <w:spacing w:after="0" w:line="322" w:lineRule="exact"/>
        <w:ind w:left="1675"/>
        <w:rPr>
          <w:rFonts w:ascii="Palatino Linotype Italic" w:hAnsi="Palatino Linotype Italic" w:cs="Palatino Linotype Italic"/>
          <w:color w:val="000000"/>
          <w:spacing w:val="-3"/>
          <w:sz w:val="28"/>
          <w:szCs w:val="28"/>
        </w:rPr>
      </w:pPr>
    </w:p>
    <w:p w:rsidR="00ED0FCA" w:rsidRDefault="00ED0FCA">
      <w:pPr>
        <w:widowControl w:val="0"/>
        <w:autoSpaceDE w:val="0"/>
        <w:autoSpaceDN w:val="0"/>
        <w:adjustRightInd w:val="0"/>
        <w:spacing w:after="0" w:line="322" w:lineRule="exact"/>
        <w:ind w:left="1675"/>
        <w:rPr>
          <w:rFonts w:ascii="Palatino Linotype Italic" w:hAnsi="Palatino Linotype Italic" w:cs="Palatino Linotype Italic"/>
          <w:color w:val="000000"/>
          <w:spacing w:val="-3"/>
          <w:sz w:val="28"/>
          <w:szCs w:val="28"/>
        </w:rPr>
      </w:pPr>
    </w:p>
    <w:p w:rsidR="00ED0FCA" w:rsidRDefault="00ED0FCA">
      <w:pPr>
        <w:widowControl w:val="0"/>
        <w:autoSpaceDE w:val="0"/>
        <w:autoSpaceDN w:val="0"/>
        <w:adjustRightInd w:val="0"/>
        <w:spacing w:after="0" w:line="322" w:lineRule="exact"/>
        <w:ind w:left="1675"/>
        <w:rPr>
          <w:rFonts w:ascii="Palatino Linotype Italic" w:hAnsi="Palatino Linotype Italic" w:cs="Palatino Linotype Italic"/>
          <w:color w:val="000000"/>
          <w:spacing w:val="-3"/>
          <w:sz w:val="28"/>
          <w:szCs w:val="28"/>
        </w:rPr>
      </w:pPr>
    </w:p>
    <w:p w:rsidR="00ED0FCA" w:rsidRDefault="00ED0FCA" w:rsidP="00ED0FCA">
      <w:pPr>
        <w:widowControl w:val="0"/>
        <w:autoSpaceDE w:val="0"/>
        <w:autoSpaceDN w:val="0"/>
        <w:adjustRightInd w:val="0"/>
        <w:spacing w:before="52" w:after="0" w:line="322" w:lineRule="exact"/>
        <w:ind w:left="1675"/>
        <w:rPr>
          <w:rFonts w:ascii="Palatino Linotype Bold" w:hAnsi="Palatino Linotype Bold" w:cs="Palatino Linotype Bold"/>
          <w:color w:val="000000"/>
          <w:spacing w:val="-3"/>
          <w:sz w:val="28"/>
          <w:szCs w:val="28"/>
        </w:rPr>
      </w:pPr>
      <w:r>
        <w:rPr>
          <w:rFonts w:ascii="Palatino Linotype Bold" w:hAnsi="Palatino Linotype Bold" w:cs="Palatino Linotype Bold"/>
          <w:color w:val="000000"/>
          <w:spacing w:val="-3"/>
          <w:sz w:val="28"/>
          <w:szCs w:val="28"/>
        </w:rPr>
        <w:t xml:space="preserve">ON APPEAL FROM THE SACRAMENTO COUNTY SUPERIOR COURT </w:t>
      </w:r>
    </w:p>
    <w:p w:rsidR="00ED0FCA" w:rsidRDefault="00ED0FCA" w:rsidP="00ED0FCA">
      <w:pPr>
        <w:widowControl w:val="0"/>
        <w:autoSpaceDE w:val="0"/>
        <w:autoSpaceDN w:val="0"/>
        <w:adjustRightInd w:val="0"/>
        <w:spacing w:before="52" w:after="0" w:line="322" w:lineRule="exact"/>
        <w:ind w:left="1675"/>
        <w:rPr>
          <w:rFonts w:ascii="Palatino Linotype Bold" w:hAnsi="Palatino Linotype Bold" w:cs="Palatino Linotype Bold"/>
          <w:color w:val="000000"/>
          <w:spacing w:val="-3"/>
          <w:sz w:val="28"/>
          <w:szCs w:val="28"/>
        </w:rPr>
      </w:pPr>
      <w:r>
        <w:rPr>
          <w:rFonts w:ascii="Palatino Linotype Bold" w:hAnsi="Palatino Linotype Bold" w:cs="Palatino Linotype Bold"/>
          <w:color w:val="000000"/>
          <w:spacing w:val="-3"/>
          <w:sz w:val="28"/>
          <w:szCs w:val="28"/>
        </w:rPr>
        <w:t>CASE NO.: 34-2012-00123646 / PRESIDING JUDGE: HON. DAVID BROWN</w:t>
      </w:r>
    </w:p>
    <w:p w:rsidR="00ED0FCA" w:rsidRDefault="00ED0FCA">
      <w:pPr>
        <w:widowControl w:val="0"/>
        <w:autoSpaceDE w:val="0"/>
        <w:autoSpaceDN w:val="0"/>
        <w:adjustRightInd w:val="0"/>
        <w:spacing w:after="0" w:line="322" w:lineRule="exact"/>
        <w:ind w:left="1588"/>
        <w:rPr>
          <w:rFonts w:ascii="Palatino Linotype Bold" w:hAnsi="Palatino Linotype Bold" w:cs="Palatino Linotype Bold"/>
          <w:color w:val="000000"/>
          <w:spacing w:val="-3"/>
          <w:sz w:val="28"/>
          <w:szCs w:val="28"/>
        </w:rPr>
      </w:pPr>
    </w:p>
    <w:p w:rsidR="00ED0FCA" w:rsidRDefault="00ED0FCA">
      <w:pPr>
        <w:widowControl w:val="0"/>
        <w:autoSpaceDE w:val="0"/>
        <w:autoSpaceDN w:val="0"/>
        <w:adjustRightInd w:val="0"/>
        <w:spacing w:before="195" w:after="0" w:line="322" w:lineRule="exact"/>
        <w:ind w:left="1588"/>
        <w:rPr>
          <w:rFonts w:ascii="Arial Bold" w:hAnsi="Arial Bold" w:cs="Arial Bold"/>
          <w:color w:val="000000"/>
          <w:spacing w:val="-3"/>
          <w:sz w:val="28"/>
          <w:szCs w:val="28"/>
        </w:rPr>
      </w:pPr>
      <w:r>
        <w:rPr>
          <w:rFonts w:ascii="Arial Bold" w:hAnsi="Arial Bold" w:cs="Arial Bold"/>
          <w:color w:val="000000"/>
          <w:spacing w:val="-3"/>
          <w:sz w:val="28"/>
          <w:szCs w:val="28"/>
        </w:rPr>
        <w:t xml:space="preserve">OPENING BRIEF OF APPELLANT KRISTEN PARSKE </w:t>
      </w:r>
      <w:r w:rsidR="000056F0">
        <w:rPr>
          <w:rFonts w:ascii="Arial Bold" w:hAnsi="Arial Bold" w:cs="Arial Bold"/>
          <w:color w:val="000000"/>
          <w:spacing w:val="-3"/>
          <w:sz w:val="28"/>
          <w:szCs w:val="28"/>
        </w:rPr>
        <w:t xml:space="preserve"> (AOB)</w:t>
      </w:r>
    </w:p>
    <w:p w:rsidR="00ED0FCA" w:rsidRDefault="00ED0FCA">
      <w:pPr>
        <w:widowControl w:val="0"/>
        <w:autoSpaceDE w:val="0"/>
        <w:autoSpaceDN w:val="0"/>
        <w:adjustRightInd w:val="0"/>
        <w:spacing w:after="0" w:line="322" w:lineRule="exact"/>
        <w:ind w:left="3964"/>
        <w:rPr>
          <w:rFonts w:ascii="Arial Bold" w:hAnsi="Arial Bold" w:cs="Arial Bold"/>
          <w:color w:val="000000"/>
          <w:spacing w:val="-3"/>
          <w:sz w:val="28"/>
          <w:szCs w:val="28"/>
        </w:rPr>
      </w:pPr>
    </w:p>
    <w:p w:rsidR="00ED0FCA" w:rsidRDefault="00ED0FCA">
      <w:pPr>
        <w:widowControl w:val="0"/>
        <w:autoSpaceDE w:val="0"/>
        <w:autoSpaceDN w:val="0"/>
        <w:adjustRightInd w:val="0"/>
        <w:spacing w:after="0" w:line="322" w:lineRule="exact"/>
        <w:ind w:left="3964"/>
        <w:rPr>
          <w:rFonts w:ascii="Arial Bold" w:hAnsi="Arial Bold" w:cs="Arial Bold"/>
          <w:color w:val="000000"/>
          <w:spacing w:val="-3"/>
          <w:sz w:val="28"/>
          <w:szCs w:val="28"/>
        </w:rPr>
      </w:pPr>
    </w:p>
    <w:p w:rsidR="00ED0FCA" w:rsidRDefault="00ED0FCA">
      <w:pPr>
        <w:widowControl w:val="0"/>
        <w:autoSpaceDE w:val="0"/>
        <w:autoSpaceDN w:val="0"/>
        <w:adjustRightInd w:val="0"/>
        <w:spacing w:before="114" w:after="0" w:line="322" w:lineRule="exact"/>
        <w:ind w:left="3964"/>
        <w:rPr>
          <w:rFonts w:ascii="Palatino Linotype" w:hAnsi="Palatino Linotype" w:cs="Palatino Linotype"/>
          <w:color w:val="000000"/>
          <w:spacing w:val="-2"/>
          <w:sz w:val="28"/>
          <w:szCs w:val="28"/>
        </w:rPr>
      </w:pPr>
    </w:p>
    <w:p w:rsidR="00ED0FCA" w:rsidRDefault="00ED0FCA">
      <w:pPr>
        <w:widowControl w:val="0"/>
        <w:autoSpaceDE w:val="0"/>
        <w:autoSpaceDN w:val="0"/>
        <w:adjustRightInd w:val="0"/>
        <w:spacing w:before="114" w:after="0" w:line="322" w:lineRule="exact"/>
        <w:ind w:left="3964"/>
        <w:rPr>
          <w:rFonts w:ascii="Palatino Linotype" w:hAnsi="Palatino Linotype" w:cs="Palatino Linotype"/>
          <w:color w:val="000000"/>
          <w:spacing w:val="-2"/>
          <w:sz w:val="28"/>
          <w:szCs w:val="28"/>
        </w:rPr>
      </w:pPr>
    </w:p>
    <w:p w:rsidR="00ED0FCA" w:rsidRDefault="00ED0FCA">
      <w:pPr>
        <w:widowControl w:val="0"/>
        <w:autoSpaceDE w:val="0"/>
        <w:autoSpaceDN w:val="0"/>
        <w:adjustRightInd w:val="0"/>
        <w:spacing w:before="114" w:after="0" w:line="322" w:lineRule="exact"/>
        <w:ind w:left="3964"/>
        <w:rPr>
          <w:rFonts w:ascii="Palatino Linotype" w:hAnsi="Palatino Linotype" w:cs="Palatino Linotype"/>
          <w:color w:val="000000"/>
          <w:spacing w:val="-2"/>
          <w:sz w:val="28"/>
          <w:szCs w:val="28"/>
        </w:rPr>
      </w:pPr>
    </w:p>
    <w:p w:rsidR="00ED0FCA" w:rsidRDefault="00ED0FCA">
      <w:pPr>
        <w:widowControl w:val="0"/>
        <w:autoSpaceDE w:val="0"/>
        <w:autoSpaceDN w:val="0"/>
        <w:adjustRightInd w:val="0"/>
        <w:spacing w:before="114" w:after="0" w:line="322" w:lineRule="exact"/>
        <w:ind w:left="3964"/>
        <w:rPr>
          <w:rFonts w:ascii="Palatino Linotype" w:hAnsi="Palatino Linotype" w:cs="Palatino Linotype"/>
          <w:color w:val="000000"/>
          <w:spacing w:val="-2"/>
          <w:sz w:val="28"/>
          <w:szCs w:val="28"/>
        </w:rPr>
      </w:pPr>
      <w:proofErr w:type="spellStart"/>
      <w:r>
        <w:rPr>
          <w:rFonts w:ascii="Palatino Linotype" w:hAnsi="Palatino Linotype" w:cs="Palatino Linotype"/>
          <w:color w:val="000000"/>
          <w:spacing w:val="-2"/>
          <w:sz w:val="28"/>
          <w:szCs w:val="28"/>
        </w:rPr>
        <w:t>Arkady</w:t>
      </w:r>
      <w:proofErr w:type="spellEnd"/>
      <w:r>
        <w:rPr>
          <w:rFonts w:ascii="Palatino Linotype" w:hAnsi="Palatino Linotype" w:cs="Palatino Linotype"/>
          <w:color w:val="000000"/>
          <w:spacing w:val="-2"/>
          <w:sz w:val="28"/>
          <w:szCs w:val="28"/>
        </w:rPr>
        <w:t xml:space="preserve"> </w:t>
      </w:r>
      <w:proofErr w:type="spellStart"/>
      <w:r>
        <w:rPr>
          <w:rFonts w:ascii="Palatino Linotype" w:hAnsi="Palatino Linotype" w:cs="Palatino Linotype"/>
          <w:color w:val="000000"/>
          <w:spacing w:val="-2"/>
          <w:sz w:val="28"/>
          <w:szCs w:val="28"/>
        </w:rPr>
        <w:t>Itkin</w:t>
      </w:r>
      <w:proofErr w:type="spellEnd"/>
      <w:r>
        <w:rPr>
          <w:rFonts w:ascii="Palatino Linotype" w:hAnsi="Palatino Linotype" w:cs="Palatino Linotype"/>
          <w:color w:val="000000"/>
          <w:spacing w:val="-2"/>
          <w:sz w:val="28"/>
          <w:szCs w:val="28"/>
        </w:rPr>
        <w:t xml:space="preserve"> (SBN  253194)  </w:t>
      </w:r>
    </w:p>
    <w:p w:rsidR="00ED0FCA" w:rsidRDefault="00ED0FCA">
      <w:pPr>
        <w:widowControl w:val="0"/>
        <w:autoSpaceDE w:val="0"/>
        <w:autoSpaceDN w:val="0"/>
        <w:adjustRightInd w:val="0"/>
        <w:spacing w:before="114" w:after="0" w:line="322" w:lineRule="exact"/>
        <w:ind w:left="3964"/>
        <w:rPr>
          <w:rFonts w:ascii="Palatino Linotype" w:hAnsi="Palatino Linotype" w:cs="Palatino Linotype"/>
          <w:color w:val="000000"/>
          <w:spacing w:val="-2"/>
          <w:sz w:val="28"/>
          <w:szCs w:val="28"/>
        </w:rPr>
      </w:pPr>
      <w:r>
        <w:rPr>
          <w:rFonts w:ascii="Palatino Linotype" w:hAnsi="Palatino Linotype" w:cs="Palatino Linotype"/>
          <w:color w:val="000000"/>
          <w:spacing w:val="-2"/>
          <w:sz w:val="28"/>
          <w:szCs w:val="28"/>
        </w:rPr>
        <w:t xml:space="preserve">Law Office of A. </w:t>
      </w:r>
      <w:proofErr w:type="spellStart"/>
      <w:r>
        <w:rPr>
          <w:rFonts w:ascii="Palatino Linotype" w:hAnsi="Palatino Linotype" w:cs="Palatino Linotype"/>
          <w:color w:val="000000"/>
          <w:spacing w:val="-2"/>
          <w:sz w:val="28"/>
          <w:szCs w:val="28"/>
        </w:rPr>
        <w:t>Itkin</w:t>
      </w:r>
      <w:proofErr w:type="spellEnd"/>
      <w:r>
        <w:rPr>
          <w:rFonts w:ascii="Palatino Linotype" w:hAnsi="Palatino Linotype" w:cs="Palatino Linotype"/>
          <w:color w:val="000000"/>
          <w:spacing w:val="-2"/>
          <w:sz w:val="28"/>
          <w:szCs w:val="28"/>
        </w:rPr>
        <w:t xml:space="preserve"> </w:t>
      </w:r>
    </w:p>
    <w:p w:rsidR="00ED0FCA" w:rsidRDefault="00ED0FCA">
      <w:pPr>
        <w:widowControl w:val="0"/>
        <w:autoSpaceDE w:val="0"/>
        <w:autoSpaceDN w:val="0"/>
        <w:adjustRightInd w:val="0"/>
        <w:spacing w:before="114" w:after="0" w:line="322" w:lineRule="exact"/>
        <w:ind w:left="3964"/>
        <w:rPr>
          <w:rFonts w:ascii="Palatino Linotype" w:hAnsi="Palatino Linotype" w:cs="Palatino Linotype"/>
          <w:color w:val="000000"/>
          <w:spacing w:val="-2"/>
          <w:sz w:val="28"/>
          <w:szCs w:val="28"/>
        </w:rPr>
      </w:pPr>
      <w:r>
        <w:rPr>
          <w:rFonts w:ascii="Palatino Linotype" w:hAnsi="Palatino Linotype" w:cs="Palatino Linotype"/>
          <w:color w:val="000000"/>
          <w:spacing w:val="-2"/>
          <w:sz w:val="28"/>
          <w:szCs w:val="28"/>
        </w:rPr>
        <w:t>100 Pine Street, Suite 1250</w:t>
      </w:r>
    </w:p>
    <w:p w:rsidR="004C2041" w:rsidRDefault="00921153" w:rsidP="004C2041">
      <w:pPr>
        <w:widowControl w:val="0"/>
        <w:autoSpaceDE w:val="0"/>
        <w:autoSpaceDN w:val="0"/>
        <w:adjustRightInd w:val="0"/>
        <w:spacing w:before="114" w:after="0" w:line="322" w:lineRule="exact"/>
        <w:ind w:left="3964"/>
        <w:rPr>
          <w:rFonts w:ascii="Palatino Linotype" w:hAnsi="Palatino Linotype" w:cs="Palatino Linotype"/>
          <w:color w:val="000000"/>
          <w:spacing w:val="-2"/>
          <w:sz w:val="28"/>
          <w:szCs w:val="28"/>
        </w:rPr>
      </w:pPr>
      <w:r>
        <w:rPr>
          <w:rFonts w:ascii="Palatino Linotype" w:hAnsi="Palatino Linotype" w:cs="Palatino Linotype"/>
          <w:color w:val="000000"/>
          <w:spacing w:val="-2"/>
          <w:sz w:val="28"/>
          <w:szCs w:val="28"/>
        </w:rPr>
        <w:t>San Francisco, CA</w:t>
      </w:r>
      <w:r w:rsidR="00ED0FCA">
        <w:rPr>
          <w:rFonts w:ascii="Palatino Linotype" w:hAnsi="Palatino Linotype" w:cs="Palatino Linotype"/>
          <w:color w:val="000000"/>
          <w:spacing w:val="-2"/>
          <w:sz w:val="28"/>
          <w:szCs w:val="28"/>
        </w:rPr>
        <w:t xml:space="preserve"> 94111   </w:t>
      </w:r>
      <w:r w:rsidR="00ED0FCA">
        <w:rPr>
          <w:rFonts w:ascii="Palatino Linotype" w:hAnsi="Palatino Linotype" w:cs="Palatino Linotype"/>
          <w:color w:val="000000"/>
          <w:spacing w:val="-3"/>
          <w:sz w:val="28"/>
          <w:szCs w:val="28"/>
        </w:rPr>
        <w:t xml:space="preserve"> </w:t>
      </w:r>
    </w:p>
    <w:p w:rsidR="00ED0FCA" w:rsidRPr="004C2041" w:rsidRDefault="004C2041" w:rsidP="004C2041">
      <w:pPr>
        <w:widowControl w:val="0"/>
        <w:autoSpaceDE w:val="0"/>
        <w:autoSpaceDN w:val="0"/>
        <w:adjustRightInd w:val="0"/>
        <w:spacing w:before="114" w:after="0" w:line="322" w:lineRule="exact"/>
        <w:ind w:left="3964"/>
        <w:rPr>
          <w:rFonts w:ascii="Palatino Linotype" w:hAnsi="Palatino Linotype" w:cs="Palatino Linotype"/>
          <w:color w:val="000000"/>
          <w:spacing w:val="-2"/>
          <w:sz w:val="28"/>
          <w:szCs w:val="28"/>
        </w:rPr>
      </w:pPr>
      <w:r>
        <w:rPr>
          <w:rFonts w:ascii="Palatino Linotype" w:hAnsi="Palatino Linotype" w:cs="Palatino Linotype"/>
          <w:color w:val="000000"/>
          <w:spacing w:val="-3"/>
          <w:sz w:val="28"/>
          <w:szCs w:val="28"/>
        </w:rPr>
        <w:t>tel.</w:t>
      </w:r>
      <w:r w:rsidR="00ED0FCA" w:rsidRPr="004C2041">
        <w:rPr>
          <w:rFonts w:ascii="Palatino Linotype" w:hAnsi="Palatino Linotype" w:cs="Palatino Linotype"/>
          <w:color w:val="000000"/>
          <w:spacing w:val="-3"/>
          <w:sz w:val="28"/>
          <w:szCs w:val="28"/>
        </w:rPr>
        <w:t xml:space="preserve"> (415) 640-6765  </w:t>
      </w:r>
      <w:r w:rsidR="00ED0FCA" w:rsidRPr="004C2041">
        <w:rPr>
          <w:rFonts w:ascii="Wingdings" w:hAnsi="Wingdings" w:cs="Wingdings"/>
          <w:color w:val="000000"/>
          <w:spacing w:val="-3"/>
          <w:sz w:val="28"/>
          <w:szCs w:val="28"/>
        </w:rPr>
        <w:t></w:t>
      </w:r>
      <w:r w:rsidR="00ED0FCA" w:rsidRPr="004C2041">
        <w:rPr>
          <w:rFonts w:ascii="Palatino Linotype" w:hAnsi="Palatino Linotype" w:cs="Palatino Linotype"/>
          <w:color w:val="000000"/>
          <w:spacing w:val="-3"/>
          <w:sz w:val="28"/>
          <w:szCs w:val="28"/>
        </w:rPr>
        <w:t xml:space="preserve"> Fax (415-508-347</w:t>
      </w:r>
      <w:r>
        <w:rPr>
          <w:rFonts w:ascii="Palatino Linotype" w:hAnsi="Palatino Linotype" w:cs="Palatino Linotype"/>
          <w:color w:val="000000"/>
          <w:spacing w:val="-3"/>
          <w:sz w:val="28"/>
          <w:szCs w:val="28"/>
        </w:rPr>
        <w:t xml:space="preserve">4                                                   e-mail: arkady@arkadylaw.com                                                                     </w:t>
      </w:r>
    </w:p>
    <w:p w:rsidR="00ED0FCA" w:rsidRDefault="00ED0FCA" w:rsidP="00ED0FCA">
      <w:pPr>
        <w:widowControl w:val="0"/>
        <w:tabs>
          <w:tab w:val="left" w:pos="3897"/>
        </w:tabs>
        <w:autoSpaceDE w:val="0"/>
        <w:autoSpaceDN w:val="0"/>
        <w:adjustRightInd w:val="0"/>
        <w:spacing w:before="257" w:after="0" w:line="300" w:lineRule="exact"/>
        <w:ind w:left="3216" w:right="2997"/>
        <w:rPr>
          <w:rFonts w:ascii="Palatino Linotype Italic" w:hAnsi="Palatino Linotype Italic" w:cs="Palatino Linotype Italic"/>
          <w:color w:val="000000"/>
          <w:spacing w:val="-3"/>
          <w:sz w:val="28"/>
          <w:szCs w:val="28"/>
        </w:rPr>
        <w:sectPr w:rsidR="00ED0FCA" w:rsidSect="000056F0">
          <w:footerReference w:type="default" r:id="rId7"/>
          <w:pgSz w:w="12240" w:h="15840"/>
          <w:pgMar w:top="0" w:right="0" w:bottom="0" w:left="0" w:header="720" w:footer="720" w:gutter="0"/>
          <w:cols w:space="720"/>
          <w:noEndnote/>
        </w:sectPr>
      </w:pPr>
      <w:r>
        <w:rPr>
          <w:rFonts w:ascii="Palatino Linotype Italic" w:hAnsi="Palatino Linotype Italic" w:cs="Palatino Linotype Italic"/>
          <w:color w:val="000000"/>
          <w:spacing w:val="-3"/>
          <w:sz w:val="28"/>
          <w:szCs w:val="28"/>
        </w:rPr>
        <w:t xml:space="preserve">Attorney for Appellant / Plaintiff Kristen </w:t>
      </w:r>
      <w:proofErr w:type="spellStart"/>
      <w:r>
        <w:rPr>
          <w:rFonts w:ascii="Palatino Linotype Italic" w:hAnsi="Palatino Linotype Italic" w:cs="Palatino Linotype Italic"/>
          <w:color w:val="000000"/>
          <w:spacing w:val="-3"/>
          <w:sz w:val="28"/>
          <w:szCs w:val="28"/>
        </w:rPr>
        <w:t>Pars</w:t>
      </w:r>
      <w:r w:rsidR="00161A78">
        <w:rPr>
          <w:rFonts w:ascii="Palatino Linotype Italic" w:hAnsi="Palatino Linotype Italic" w:cs="Palatino Linotype Italic"/>
          <w:color w:val="000000"/>
          <w:spacing w:val="-3"/>
          <w:sz w:val="28"/>
          <w:szCs w:val="28"/>
        </w:rPr>
        <w:t>ke</w:t>
      </w:r>
      <w:proofErr w:type="spellEnd"/>
      <w:r w:rsidR="00854FDD">
        <w:rPr>
          <w:noProof/>
        </w:rPr>
        <w:pict>
          <v:shape id="_x0000_s1026" style="position:absolute;left:0;text-align:left;margin-left:70.55pt;margin-top:86.35pt;width:470.85pt;height:1pt;z-index:-251658240;mso-position-horizontal-relative:page;mso-position-vertical-relative:page" coordsize="9417,20" o:allowincell="f" path="m,20hhl9417,20r,-20l,xe" fillcolor="black" stroked="f">
            <v:path arrowok="t"/>
            <w10:wrap anchorx="page" anchory="page"/>
          </v:shape>
        </w:pict>
      </w:r>
      <w:r w:rsidR="00854FDD">
        <w:rPr>
          <w:noProof/>
        </w:rPr>
        <w:pict>
          <v:shape id="_x0000_s1027" style="position:absolute;left:0;text-align:left;margin-left:70.55pt;margin-top:83.5pt;width:470.85pt;height:2.15pt;z-index:-251657216;mso-position-horizontal-relative:page;mso-position-vertical-relative:page" coordsize="9417,43" o:allowincell="f" path="m,43hhl9417,43r,-43l,xe" fillcolor="black" stroked="f">
            <v:path arrowok="t"/>
            <w10:wrap anchorx="page" anchory="page"/>
          </v:shape>
        </w:pict>
      </w:r>
      <w:r w:rsidR="00854FDD">
        <w:rPr>
          <w:noProof/>
        </w:rPr>
        <w:pict>
          <v:shape id="_x0000_s1028" style="position:absolute;left:0;text-align:left;margin-left:171.35pt;margin-top:182.6pt;width:270.7pt;height:1pt;z-index:-251656192;mso-position-horizontal-relative:page;mso-position-vertical-relative:page" coordsize="5414,20" o:allowincell="f" path="m,20hhl5414,20r,-20l,xe" fillcolor="black" stroked="f">
            <v:path arrowok="t"/>
            <w10:wrap anchorx="page" anchory="page"/>
          </v:shape>
        </w:pict>
      </w:r>
      <w:r w:rsidR="00854FDD">
        <w:rPr>
          <w:noProof/>
        </w:rPr>
        <w:pict>
          <v:shape id="_x0000_s1029" style="position:absolute;left:0;text-align:left;margin-left:70.55pt;margin-top:349.65pt;width:470.85pt;height:1pt;z-index:-251655168;mso-position-horizontal-relative:page;mso-position-vertical-relative:page" coordsize="9417,20" o:allowincell="f" path="m,20hhl9417,20r,-20l,xe" fillcolor="black" stroked="f">
            <v:path arrowok="t"/>
            <w10:wrap anchorx="page" anchory="page"/>
          </v:shape>
        </w:pict>
      </w:r>
      <w:r w:rsidR="00854FDD">
        <w:rPr>
          <w:noProof/>
        </w:rPr>
        <w:pict>
          <v:shape id="_x0000_s1030" style="position:absolute;left:0;text-align:left;margin-left:70.55pt;margin-top:458.6pt;width:468.7pt;height:1pt;z-index:-251654144;mso-position-horizontal-relative:page;mso-position-vertical-relative:page" coordsize="9374,20" o:allowincell="f" path="m,20hhl9374,20r,-20l,xe" fillcolor="black" stroked="f">
            <v:path arrowok="t"/>
            <w10:wrap anchorx="page" anchory="page"/>
          </v:shape>
        </w:pict>
      </w:r>
      <w:r w:rsidR="00854FDD">
        <w:rPr>
          <w:noProof/>
        </w:rPr>
        <w:pict>
          <v:shape id="_x0000_s1031" style="position:absolute;left:0;text-align:left;margin-left:70.55pt;margin-top:521.95pt;width:470.85pt;height:1pt;z-index:-251653120;mso-position-horizontal-relative:page;mso-position-vertical-relative:page" coordsize="9417,20" o:allowincell="f" path="m,20hhl9417,20r,-20l,xe" fillcolor="black" stroked="f">
            <v:path arrowok="t"/>
            <w10:wrap anchorx="page" anchory="page"/>
          </v:shape>
        </w:pict>
      </w:r>
      <w:r w:rsidR="00854FDD">
        <w:rPr>
          <w:noProof/>
        </w:rPr>
        <w:pict>
          <v:shape id="_x0000_s1032" style="position:absolute;left:0;text-align:left;margin-left:70.55pt;margin-top:704.6pt;width:470.85pt;height:2.15pt;z-index:-251652096;mso-position-horizontal-relative:page;mso-position-vertical-relative:page" coordsize="9417,43" o:allowincell="f" path="m,43hhl9417,43r,-43l,xe" fillcolor="black" stroked="f">
            <v:path arrowok="t"/>
            <w10:wrap anchorx="page" anchory="page"/>
          </v:shape>
        </w:pict>
      </w:r>
      <w:r w:rsidR="00854FDD">
        <w:rPr>
          <w:noProof/>
        </w:rPr>
        <w:pict>
          <v:shape id="_x0000_s1033" style="position:absolute;left:0;text-align:left;margin-left:70.55pt;margin-top:703.15pt;width:470.85pt;height:1pt;z-index:-251651072;mso-position-horizontal-relative:page;mso-position-vertical-relative:page" coordsize="9417,20" o:allowincell="f" path="m,20hhl9417,20r,-20l,xe" fillcolor="black" stroked="f">
            <v:path arrowok="t"/>
            <w10:wrap anchorx="page" anchory="page"/>
          </v:shape>
        </w:pict>
      </w:r>
    </w:p>
    <w:p w:rsidR="00ED0FCA" w:rsidRDefault="00ED0FCA">
      <w:pPr>
        <w:widowControl w:val="0"/>
        <w:autoSpaceDE w:val="0"/>
        <w:autoSpaceDN w:val="0"/>
        <w:adjustRightInd w:val="0"/>
        <w:spacing w:after="0" w:line="240" w:lineRule="auto"/>
        <w:rPr>
          <w:rFonts w:ascii="Times New Roman Italic" w:hAnsi="Times New Roman Italic" w:cs="Times New Roman Italic"/>
          <w:color w:val="000000"/>
          <w:spacing w:val="-5"/>
          <w:sz w:val="28"/>
          <w:szCs w:val="28"/>
        </w:rPr>
        <w:sectPr w:rsidR="00ED0FCA" w:rsidSect="000056F0">
          <w:type w:val="continuous"/>
          <w:pgSz w:w="12240" w:h="15840"/>
          <w:pgMar w:top="245" w:right="360" w:bottom="245" w:left="360" w:header="720" w:footer="720" w:gutter="0"/>
          <w:cols w:space="720"/>
          <w:noEndnote/>
        </w:sectPr>
      </w:pPr>
      <w:bookmarkStart w:id="1" w:name="Pg2"/>
      <w:bookmarkEnd w:id="1"/>
    </w:p>
    <w:p w:rsidR="00ED0FCA" w:rsidRDefault="00ED0FCA">
      <w:pPr>
        <w:widowControl w:val="0"/>
        <w:autoSpaceDE w:val="0"/>
        <w:autoSpaceDN w:val="0"/>
        <w:adjustRightInd w:val="0"/>
        <w:spacing w:after="0" w:line="322" w:lineRule="exact"/>
        <w:ind w:left="4612"/>
        <w:rPr>
          <w:rFonts w:ascii="Times New Roman Italic" w:hAnsi="Times New Roman Italic" w:cs="Times New Roman Italic"/>
          <w:color w:val="000000"/>
          <w:spacing w:val="-5"/>
          <w:sz w:val="24"/>
          <w:szCs w:val="24"/>
        </w:rPr>
      </w:pPr>
      <w:bookmarkStart w:id="2" w:name="Pg3"/>
      <w:bookmarkEnd w:id="2"/>
    </w:p>
    <w:p w:rsidR="00ED0FCA" w:rsidRDefault="00ED0FCA">
      <w:pPr>
        <w:widowControl w:val="0"/>
        <w:autoSpaceDE w:val="0"/>
        <w:autoSpaceDN w:val="0"/>
        <w:adjustRightInd w:val="0"/>
        <w:spacing w:before="228" w:after="0" w:line="322" w:lineRule="exact"/>
        <w:ind w:left="4612"/>
        <w:rPr>
          <w:rFonts w:ascii="Arial Bold" w:hAnsi="Arial Bold" w:cs="Arial Bold"/>
          <w:color w:val="000000"/>
          <w:spacing w:val="-3"/>
          <w:sz w:val="28"/>
          <w:szCs w:val="28"/>
        </w:rPr>
      </w:pPr>
      <w:r>
        <w:rPr>
          <w:rFonts w:ascii="Arial Bold" w:hAnsi="Arial Bold" w:cs="Arial Bold"/>
          <w:color w:val="000000"/>
          <w:spacing w:val="-3"/>
          <w:sz w:val="28"/>
          <w:szCs w:val="28"/>
        </w:rPr>
        <w:t xml:space="preserve">TABLE OF CONTENTS </w:t>
      </w:r>
    </w:p>
    <w:p w:rsidR="00ED0FCA" w:rsidRDefault="00ED0FCA">
      <w:pPr>
        <w:widowControl w:val="0"/>
        <w:autoSpaceDE w:val="0"/>
        <w:autoSpaceDN w:val="0"/>
        <w:adjustRightInd w:val="0"/>
        <w:spacing w:before="118" w:after="0" w:line="322" w:lineRule="exact"/>
        <w:ind w:left="10080"/>
        <w:rPr>
          <w:rFonts w:ascii="Times New Roman Bold" w:hAnsi="Times New Roman Bold" w:cs="Times New Roman Bold"/>
          <w:color w:val="000000"/>
          <w:spacing w:val="-4"/>
          <w:sz w:val="28"/>
          <w:szCs w:val="28"/>
        </w:rPr>
      </w:pPr>
      <w:r>
        <w:rPr>
          <w:rFonts w:ascii="Times New Roman Bold" w:hAnsi="Times New Roman Bold" w:cs="Times New Roman Bold"/>
          <w:color w:val="000000"/>
          <w:spacing w:val="-4"/>
          <w:sz w:val="28"/>
          <w:szCs w:val="28"/>
        </w:rPr>
        <w:t xml:space="preserve">Page </w:t>
      </w:r>
    </w:p>
    <w:p w:rsidR="00ED0FCA" w:rsidRPr="00411B45" w:rsidRDefault="00411B45">
      <w:pPr>
        <w:widowControl w:val="0"/>
        <w:tabs>
          <w:tab w:val="left" w:pos="2160"/>
          <w:tab w:val="left" w:leader="dot" w:pos="10177"/>
        </w:tabs>
        <w:autoSpaceDE w:val="0"/>
        <w:autoSpaceDN w:val="0"/>
        <w:adjustRightInd w:val="0"/>
        <w:spacing w:before="279" w:after="0" w:line="322" w:lineRule="exact"/>
        <w:ind w:left="1440"/>
        <w:rPr>
          <w:rFonts w:ascii="Times New Roman" w:hAnsi="Times New Roman"/>
          <w:color w:val="000000"/>
          <w:spacing w:val="-3"/>
          <w:sz w:val="28"/>
          <w:szCs w:val="28"/>
        </w:rPr>
      </w:pPr>
      <w:r>
        <w:rPr>
          <w:rFonts w:ascii="Times New Roman" w:hAnsi="Times New Roman"/>
          <w:color w:val="000000"/>
          <w:spacing w:val="-3"/>
          <w:sz w:val="28"/>
          <w:szCs w:val="28"/>
        </w:rPr>
        <w:t>I.</w:t>
      </w:r>
      <w:r>
        <w:rPr>
          <w:rFonts w:ascii="Times New Roman" w:hAnsi="Times New Roman"/>
          <w:color w:val="000000"/>
          <w:spacing w:val="-3"/>
          <w:sz w:val="28"/>
          <w:szCs w:val="28"/>
        </w:rPr>
        <w:tab/>
        <w:t>NATURE OF ACTION ...</w:t>
      </w:r>
      <w:r>
        <w:rPr>
          <w:rFonts w:ascii="Times New Roman" w:hAnsi="Times New Roman"/>
          <w:color w:val="000000"/>
          <w:spacing w:val="-3"/>
          <w:sz w:val="28"/>
          <w:szCs w:val="28"/>
        </w:rPr>
        <w:tab/>
      </w:r>
      <w:r w:rsidR="00921153">
        <w:rPr>
          <w:rFonts w:ascii="Times New Roman" w:hAnsi="Times New Roman"/>
          <w:color w:val="000000"/>
          <w:spacing w:val="-3"/>
          <w:sz w:val="28"/>
          <w:szCs w:val="28"/>
        </w:rPr>
        <w:t>...6</w:t>
      </w:r>
    </w:p>
    <w:p w:rsidR="00ED0FCA" w:rsidRPr="00411B45" w:rsidRDefault="00411B45">
      <w:pPr>
        <w:widowControl w:val="0"/>
        <w:tabs>
          <w:tab w:val="left" w:pos="2160"/>
          <w:tab w:val="left" w:leader="dot" w:pos="10178"/>
        </w:tabs>
        <w:autoSpaceDE w:val="0"/>
        <w:autoSpaceDN w:val="0"/>
        <w:adjustRightInd w:val="0"/>
        <w:spacing w:before="240" w:after="0" w:line="322" w:lineRule="exact"/>
        <w:ind w:left="1440"/>
        <w:rPr>
          <w:rFonts w:ascii="Times New Roman" w:hAnsi="Times New Roman"/>
          <w:color w:val="000000"/>
          <w:spacing w:val="-3"/>
          <w:sz w:val="28"/>
          <w:szCs w:val="28"/>
        </w:rPr>
      </w:pPr>
      <w:r>
        <w:rPr>
          <w:rFonts w:ascii="Times New Roman" w:hAnsi="Times New Roman"/>
          <w:color w:val="000000"/>
          <w:spacing w:val="-3"/>
          <w:sz w:val="28"/>
          <w:szCs w:val="28"/>
        </w:rPr>
        <w:t>II.</w:t>
      </w:r>
      <w:r>
        <w:rPr>
          <w:rFonts w:ascii="Times New Roman" w:hAnsi="Times New Roman"/>
          <w:color w:val="000000"/>
          <w:spacing w:val="-3"/>
          <w:sz w:val="28"/>
          <w:szCs w:val="28"/>
        </w:rPr>
        <w:tab/>
        <w:t>STATEMENT OF FACTS</w:t>
      </w:r>
      <w:r w:rsidR="00921153">
        <w:rPr>
          <w:rFonts w:ascii="Times New Roman" w:hAnsi="Times New Roman"/>
          <w:color w:val="000000"/>
          <w:spacing w:val="-3"/>
          <w:sz w:val="28"/>
          <w:szCs w:val="28"/>
        </w:rPr>
        <w:t xml:space="preserve"> AND PROCEDURAL HISTORY ...</w:t>
      </w:r>
      <w:r w:rsidR="00921153">
        <w:rPr>
          <w:rFonts w:ascii="Times New Roman" w:hAnsi="Times New Roman"/>
          <w:color w:val="000000"/>
          <w:spacing w:val="-3"/>
          <w:sz w:val="28"/>
          <w:szCs w:val="28"/>
        </w:rPr>
        <w:tab/>
        <w:t>...6</w:t>
      </w:r>
    </w:p>
    <w:p w:rsidR="00ED0FCA" w:rsidRDefault="00411B45" w:rsidP="00411B45">
      <w:pPr>
        <w:widowControl w:val="0"/>
        <w:tabs>
          <w:tab w:val="left" w:pos="2160"/>
          <w:tab w:val="left" w:leader="dot" w:pos="10248"/>
        </w:tabs>
        <w:autoSpaceDE w:val="0"/>
        <w:autoSpaceDN w:val="0"/>
        <w:adjustRightInd w:val="0"/>
        <w:spacing w:before="244" w:after="0" w:line="322" w:lineRule="exact"/>
        <w:ind w:left="1440"/>
        <w:rPr>
          <w:rFonts w:ascii="Times New Roman" w:hAnsi="Times New Roman"/>
          <w:color w:val="000000"/>
          <w:spacing w:val="-3"/>
          <w:sz w:val="28"/>
          <w:szCs w:val="28"/>
        </w:rPr>
      </w:pPr>
      <w:r>
        <w:rPr>
          <w:rFonts w:ascii="Times New Roman" w:hAnsi="Times New Roman"/>
          <w:color w:val="000000"/>
          <w:spacing w:val="-3"/>
          <w:sz w:val="28"/>
          <w:szCs w:val="28"/>
        </w:rPr>
        <w:t>III.</w:t>
      </w:r>
      <w:r>
        <w:rPr>
          <w:rFonts w:ascii="Times New Roman" w:hAnsi="Times New Roman"/>
          <w:color w:val="000000"/>
          <w:spacing w:val="-3"/>
          <w:sz w:val="28"/>
          <w:szCs w:val="28"/>
        </w:rPr>
        <w:tab/>
        <w:t>RELIEF SOUGHT AND STANDARD O</w:t>
      </w:r>
      <w:r w:rsidR="00921153">
        <w:rPr>
          <w:rFonts w:ascii="Times New Roman" w:hAnsi="Times New Roman"/>
          <w:color w:val="000000"/>
          <w:spacing w:val="-3"/>
          <w:sz w:val="28"/>
          <w:szCs w:val="28"/>
        </w:rPr>
        <w:t>F REVIEW ...</w:t>
      </w:r>
      <w:r w:rsidR="00921153">
        <w:rPr>
          <w:rFonts w:ascii="Times New Roman" w:hAnsi="Times New Roman"/>
          <w:color w:val="000000"/>
          <w:spacing w:val="-3"/>
          <w:sz w:val="28"/>
          <w:szCs w:val="28"/>
        </w:rPr>
        <w:tab/>
        <w:t>..8</w:t>
      </w:r>
    </w:p>
    <w:p w:rsidR="00ED0FCA" w:rsidRDefault="00411B45" w:rsidP="00411B45">
      <w:pPr>
        <w:widowControl w:val="0"/>
        <w:tabs>
          <w:tab w:val="left" w:pos="2160"/>
        </w:tabs>
        <w:autoSpaceDE w:val="0"/>
        <w:autoSpaceDN w:val="0"/>
        <w:adjustRightInd w:val="0"/>
        <w:spacing w:before="239" w:after="0" w:line="322" w:lineRule="exact"/>
        <w:ind w:left="1440"/>
        <w:rPr>
          <w:rFonts w:ascii="Times New Roman" w:hAnsi="Times New Roman"/>
          <w:color w:val="000000"/>
          <w:spacing w:val="-3"/>
          <w:sz w:val="28"/>
          <w:szCs w:val="28"/>
        </w:rPr>
      </w:pPr>
      <w:r>
        <w:rPr>
          <w:rFonts w:ascii="Times New Roman" w:hAnsi="Times New Roman"/>
          <w:color w:val="000000"/>
          <w:spacing w:val="-3"/>
          <w:sz w:val="28"/>
          <w:szCs w:val="28"/>
        </w:rPr>
        <w:t>IV</w:t>
      </w:r>
      <w:r w:rsidR="00ED0FCA">
        <w:rPr>
          <w:rFonts w:ascii="Times New Roman" w:hAnsi="Times New Roman"/>
          <w:color w:val="000000"/>
          <w:spacing w:val="-3"/>
          <w:sz w:val="28"/>
          <w:szCs w:val="28"/>
        </w:rPr>
        <w:t>.</w:t>
      </w:r>
      <w:r w:rsidR="00ED0FCA">
        <w:rPr>
          <w:rFonts w:ascii="Times New Roman" w:hAnsi="Times New Roman"/>
          <w:color w:val="000000"/>
          <w:spacing w:val="-3"/>
          <w:sz w:val="28"/>
          <w:szCs w:val="28"/>
        </w:rPr>
        <w:tab/>
      </w:r>
      <w:r>
        <w:rPr>
          <w:rFonts w:ascii="Times New Roman" w:hAnsi="Times New Roman"/>
          <w:color w:val="000000"/>
          <w:spacing w:val="-3"/>
          <w:sz w:val="28"/>
          <w:szCs w:val="28"/>
        </w:rPr>
        <w:t>TRIAL COURT ERRORS  ……………………. …………………….</w:t>
      </w:r>
      <w:r w:rsidR="00ED0FCA">
        <w:rPr>
          <w:rFonts w:ascii="Times New Roman" w:hAnsi="Times New Roman"/>
          <w:color w:val="000000"/>
          <w:spacing w:val="-3"/>
          <w:sz w:val="28"/>
          <w:szCs w:val="28"/>
        </w:rPr>
        <w:t xml:space="preserve"> ...</w:t>
      </w:r>
      <w:r w:rsidR="00ED0FCA">
        <w:rPr>
          <w:rFonts w:ascii="Times New Roman" w:hAnsi="Times New Roman"/>
          <w:color w:val="000000"/>
          <w:spacing w:val="-3"/>
          <w:sz w:val="28"/>
          <w:szCs w:val="28"/>
        </w:rPr>
        <w:tab/>
      </w:r>
      <w:r w:rsidR="00921153">
        <w:rPr>
          <w:rFonts w:ascii="Times New Roman" w:hAnsi="Times New Roman"/>
          <w:color w:val="000000"/>
          <w:spacing w:val="-3"/>
          <w:sz w:val="28"/>
          <w:szCs w:val="28"/>
        </w:rPr>
        <w:t>…9</w:t>
      </w:r>
    </w:p>
    <w:p w:rsidR="00ED0FCA" w:rsidRDefault="00411B45" w:rsidP="00411B45">
      <w:pPr>
        <w:widowControl w:val="0"/>
        <w:tabs>
          <w:tab w:val="left" w:leader="dot" w:pos="10105"/>
        </w:tabs>
        <w:autoSpaceDE w:val="0"/>
        <w:autoSpaceDN w:val="0"/>
        <w:adjustRightInd w:val="0"/>
        <w:spacing w:before="239" w:after="0" w:line="322" w:lineRule="exact"/>
        <w:ind w:left="2610" w:right="1890" w:hanging="268"/>
        <w:rPr>
          <w:rFonts w:ascii="Times New Roman" w:hAnsi="Times New Roman"/>
          <w:color w:val="000000"/>
          <w:spacing w:val="-3"/>
          <w:sz w:val="28"/>
          <w:szCs w:val="28"/>
        </w:rPr>
      </w:pPr>
      <w:r>
        <w:rPr>
          <w:rFonts w:ascii="Times New Roman" w:hAnsi="Times New Roman"/>
          <w:color w:val="000000"/>
          <w:spacing w:val="-3"/>
          <w:sz w:val="28"/>
          <w:szCs w:val="28"/>
        </w:rPr>
        <w:t>a</w:t>
      </w:r>
      <w:r w:rsidR="00ED0FCA">
        <w:rPr>
          <w:rFonts w:ascii="Times New Roman" w:hAnsi="Times New Roman"/>
          <w:color w:val="000000"/>
          <w:spacing w:val="-3"/>
          <w:sz w:val="28"/>
          <w:szCs w:val="28"/>
        </w:rPr>
        <w:t xml:space="preserve">. </w:t>
      </w:r>
      <w:r>
        <w:rPr>
          <w:rFonts w:ascii="Times New Roman" w:hAnsi="Times New Roman"/>
          <w:color w:val="000000"/>
          <w:spacing w:val="-3"/>
          <w:sz w:val="28"/>
          <w:szCs w:val="28"/>
        </w:rPr>
        <w:t>Issue 1- Trial Court Erred by Concluding that Appellant Did Not Suffer Adverse Employment Action ………………………….</w:t>
      </w:r>
      <w:r w:rsidR="00921153">
        <w:rPr>
          <w:rFonts w:ascii="Times New Roman" w:hAnsi="Times New Roman"/>
          <w:color w:val="000000"/>
          <w:spacing w:val="-3"/>
          <w:sz w:val="28"/>
          <w:szCs w:val="28"/>
        </w:rPr>
        <w:t>9</w:t>
      </w:r>
    </w:p>
    <w:p w:rsidR="00ED0FCA" w:rsidRDefault="00411B45">
      <w:pPr>
        <w:widowControl w:val="0"/>
        <w:autoSpaceDE w:val="0"/>
        <w:autoSpaceDN w:val="0"/>
        <w:adjustRightInd w:val="0"/>
        <w:spacing w:before="240" w:after="0" w:line="322" w:lineRule="exact"/>
        <w:ind w:left="1440" w:firstLine="902"/>
        <w:rPr>
          <w:rFonts w:ascii="Times New Roman" w:hAnsi="Times New Roman"/>
          <w:color w:val="000000"/>
          <w:spacing w:val="-3"/>
          <w:sz w:val="28"/>
          <w:szCs w:val="28"/>
        </w:rPr>
      </w:pPr>
      <w:r>
        <w:rPr>
          <w:rFonts w:ascii="Times New Roman" w:hAnsi="Times New Roman"/>
          <w:color w:val="000000"/>
          <w:spacing w:val="-3"/>
          <w:sz w:val="28"/>
          <w:szCs w:val="28"/>
        </w:rPr>
        <w:t>b</w:t>
      </w:r>
      <w:r w:rsidR="00ED0FCA">
        <w:rPr>
          <w:rFonts w:ascii="Times New Roman" w:hAnsi="Times New Roman"/>
          <w:color w:val="000000"/>
          <w:spacing w:val="-3"/>
          <w:sz w:val="28"/>
          <w:szCs w:val="28"/>
        </w:rPr>
        <w:t xml:space="preserve">. </w:t>
      </w:r>
      <w:r w:rsidR="000A0F97">
        <w:rPr>
          <w:rFonts w:ascii="Times New Roman" w:hAnsi="Times New Roman"/>
          <w:color w:val="000000"/>
          <w:spacing w:val="-3"/>
          <w:sz w:val="28"/>
          <w:szCs w:val="28"/>
        </w:rPr>
        <w:t>Issue 2 -</w:t>
      </w:r>
      <w:r>
        <w:rPr>
          <w:rFonts w:ascii="Times New Roman" w:hAnsi="Times New Roman"/>
          <w:color w:val="000000"/>
          <w:spacing w:val="-3"/>
          <w:sz w:val="28"/>
          <w:szCs w:val="28"/>
        </w:rPr>
        <w:t xml:space="preserve">Trial Court Erred in Concluding that Plaintiff </w:t>
      </w:r>
      <w:r w:rsidR="000A0F97">
        <w:rPr>
          <w:rFonts w:ascii="Times New Roman" w:hAnsi="Times New Roman"/>
          <w:color w:val="000000"/>
          <w:spacing w:val="-3"/>
          <w:sz w:val="28"/>
          <w:szCs w:val="28"/>
        </w:rPr>
        <w:t xml:space="preserve"> Was </w:t>
      </w:r>
    </w:p>
    <w:p w:rsidR="000A0F97" w:rsidRDefault="000A0F97">
      <w:pPr>
        <w:widowControl w:val="0"/>
        <w:tabs>
          <w:tab w:val="left" w:leader="dot" w:pos="10104"/>
        </w:tabs>
        <w:autoSpaceDE w:val="0"/>
        <w:autoSpaceDN w:val="0"/>
        <w:adjustRightInd w:val="0"/>
        <w:spacing w:after="0" w:line="322" w:lineRule="exact"/>
        <w:ind w:left="1440" w:firstLine="1262"/>
        <w:rPr>
          <w:rFonts w:ascii="Times New Roman" w:hAnsi="Times New Roman"/>
          <w:color w:val="000000"/>
          <w:spacing w:val="-3"/>
          <w:sz w:val="28"/>
          <w:szCs w:val="28"/>
        </w:rPr>
      </w:pPr>
      <w:r>
        <w:rPr>
          <w:rFonts w:ascii="Times New Roman" w:hAnsi="Times New Roman"/>
          <w:color w:val="000000"/>
          <w:spacing w:val="-3"/>
          <w:sz w:val="28"/>
          <w:szCs w:val="28"/>
        </w:rPr>
        <w:t xml:space="preserve">Not Performing </w:t>
      </w:r>
      <w:r w:rsidR="00411B45">
        <w:rPr>
          <w:rFonts w:ascii="Times New Roman" w:hAnsi="Times New Roman"/>
          <w:color w:val="000000"/>
          <w:spacing w:val="-3"/>
          <w:sz w:val="28"/>
          <w:szCs w:val="28"/>
        </w:rPr>
        <w:t xml:space="preserve">Competently, and This is Not the Standard </w:t>
      </w:r>
    </w:p>
    <w:p w:rsidR="00ED0FCA" w:rsidRDefault="00411B45">
      <w:pPr>
        <w:widowControl w:val="0"/>
        <w:tabs>
          <w:tab w:val="left" w:leader="dot" w:pos="10104"/>
        </w:tabs>
        <w:autoSpaceDE w:val="0"/>
        <w:autoSpaceDN w:val="0"/>
        <w:adjustRightInd w:val="0"/>
        <w:spacing w:after="0" w:line="322" w:lineRule="exact"/>
        <w:ind w:left="1440" w:firstLine="1262"/>
        <w:rPr>
          <w:rFonts w:ascii="Times New Roman" w:hAnsi="Times New Roman"/>
          <w:color w:val="000000"/>
          <w:spacing w:val="-3"/>
          <w:sz w:val="28"/>
          <w:szCs w:val="28"/>
        </w:rPr>
      </w:pPr>
      <w:r>
        <w:rPr>
          <w:rFonts w:ascii="Times New Roman" w:hAnsi="Times New Roman"/>
          <w:color w:val="000000"/>
          <w:spacing w:val="-3"/>
          <w:sz w:val="28"/>
          <w:szCs w:val="28"/>
        </w:rPr>
        <w:t>Anyway.................</w:t>
      </w:r>
      <w:r w:rsidR="000A0F97">
        <w:rPr>
          <w:rFonts w:ascii="Times New Roman" w:hAnsi="Times New Roman"/>
          <w:color w:val="000000"/>
          <w:spacing w:val="-3"/>
          <w:sz w:val="28"/>
          <w:szCs w:val="28"/>
        </w:rPr>
        <w:t>......................................................................</w:t>
      </w:r>
      <w:r w:rsidR="00921153">
        <w:rPr>
          <w:rFonts w:ascii="Times New Roman" w:hAnsi="Times New Roman"/>
          <w:color w:val="000000"/>
          <w:spacing w:val="-3"/>
          <w:sz w:val="28"/>
          <w:szCs w:val="28"/>
        </w:rPr>
        <w:t>10</w:t>
      </w:r>
    </w:p>
    <w:p w:rsidR="00ED0FCA" w:rsidRDefault="000A0F97">
      <w:pPr>
        <w:widowControl w:val="0"/>
        <w:autoSpaceDE w:val="0"/>
        <w:autoSpaceDN w:val="0"/>
        <w:adjustRightInd w:val="0"/>
        <w:spacing w:before="239" w:after="0" w:line="322" w:lineRule="exact"/>
        <w:ind w:left="1440" w:firstLine="902"/>
        <w:rPr>
          <w:rFonts w:ascii="Times New Roman" w:hAnsi="Times New Roman"/>
          <w:color w:val="000000"/>
          <w:spacing w:val="-3"/>
          <w:sz w:val="28"/>
          <w:szCs w:val="28"/>
        </w:rPr>
      </w:pPr>
      <w:r>
        <w:rPr>
          <w:rFonts w:ascii="Times New Roman" w:hAnsi="Times New Roman"/>
          <w:color w:val="000000"/>
          <w:spacing w:val="-3"/>
          <w:sz w:val="28"/>
          <w:szCs w:val="28"/>
        </w:rPr>
        <w:t>c</w:t>
      </w:r>
      <w:r w:rsidR="00ED0FCA">
        <w:rPr>
          <w:rFonts w:ascii="Times New Roman" w:hAnsi="Times New Roman"/>
          <w:color w:val="000000"/>
          <w:spacing w:val="-3"/>
          <w:sz w:val="28"/>
          <w:szCs w:val="28"/>
        </w:rPr>
        <w:t>.</w:t>
      </w:r>
      <w:r>
        <w:rPr>
          <w:rFonts w:ascii="Times New Roman" w:hAnsi="Times New Roman"/>
          <w:color w:val="000000"/>
          <w:spacing w:val="-3"/>
          <w:sz w:val="28"/>
          <w:szCs w:val="28"/>
        </w:rPr>
        <w:t xml:space="preserve"> Issue 3 - Trial Court Erred in Considering Discriminatory </w:t>
      </w:r>
    </w:p>
    <w:p w:rsidR="000A0F97" w:rsidRDefault="000A0F97" w:rsidP="000A0F97">
      <w:pPr>
        <w:widowControl w:val="0"/>
        <w:tabs>
          <w:tab w:val="left" w:leader="dot" w:pos="10107"/>
        </w:tabs>
        <w:autoSpaceDE w:val="0"/>
        <w:autoSpaceDN w:val="0"/>
        <w:adjustRightInd w:val="0"/>
        <w:spacing w:after="0" w:line="322" w:lineRule="exact"/>
        <w:ind w:left="1440" w:firstLine="1262"/>
        <w:rPr>
          <w:rFonts w:ascii="Times New Roman" w:hAnsi="Times New Roman"/>
          <w:color w:val="000000"/>
          <w:spacing w:val="-3"/>
          <w:sz w:val="28"/>
          <w:szCs w:val="28"/>
        </w:rPr>
      </w:pPr>
      <w:r>
        <w:rPr>
          <w:rFonts w:ascii="Times New Roman" w:hAnsi="Times New Roman"/>
          <w:color w:val="000000"/>
          <w:spacing w:val="-3"/>
          <w:sz w:val="28"/>
          <w:szCs w:val="28"/>
        </w:rPr>
        <w:t>Intent as an Element of Appellant’s Disability Claims………..</w:t>
      </w:r>
      <w:r w:rsidR="00921153">
        <w:rPr>
          <w:rFonts w:ascii="Times New Roman" w:hAnsi="Times New Roman"/>
          <w:color w:val="000000"/>
          <w:spacing w:val="-3"/>
          <w:sz w:val="28"/>
          <w:szCs w:val="28"/>
        </w:rPr>
        <w:t>11</w:t>
      </w:r>
      <w:r>
        <w:rPr>
          <w:rFonts w:ascii="Times New Roman" w:hAnsi="Times New Roman"/>
          <w:color w:val="000000"/>
          <w:spacing w:val="-3"/>
          <w:sz w:val="28"/>
          <w:szCs w:val="28"/>
        </w:rPr>
        <w:t xml:space="preserve">  </w:t>
      </w:r>
    </w:p>
    <w:p w:rsidR="000A0F97" w:rsidRDefault="000A0F97" w:rsidP="000A0F97">
      <w:pPr>
        <w:widowControl w:val="0"/>
        <w:autoSpaceDE w:val="0"/>
        <w:autoSpaceDN w:val="0"/>
        <w:adjustRightInd w:val="0"/>
        <w:spacing w:before="239" w:after="0" w:line="322" w:lineRule="exact"/>
        <w:ind w:left="2610" w:hanging="285"/>
        <w:rPr>
          <w:rFonts w:ascii="Times New Roman" w:hAnsi="Times New Roman"/>
          <w:color w:val="000000"/>
          <w:spacing w:val="-3"/>
          <w:sz w:val="28"/>
          <w:szCs w:val="28"/>
        </w:rPr>
      </w:pPr>
      <w:r>
        <w:rPr>
          <w:rFonts w:ascii="Times New Roman" w:hAnsi="Times New Roman"/>
          <w:color w:val="000000"/>
          <w:spacing w:val="-3"/>
          <w:sz w:val="28"/>
          <w:szCs w:val="28"/>
        </w:rPr>
        <w:t xml:space="preserve">d. Issues 4 &amp;5 – Trial Court Erred in Dismissing Appellant’s                                                                                     Failure to Engage in the Interactive Process Claim Because                                                       </w:t>
      </w:r>
      <w:proofErr w:type="spellStart"/>
      <w:r>
        <w:rPr>
          <w:rFonts w:ascii="Times New Roman" w:hAnsi="Times New Roman"/>
          <w:color w:val="000000"/>
          <w:spacing w:val="-3"/>
          <w:sz w:val="28"/>
          <w:szCs w:val="28"/>
        </w:rPr>
        <w:t>Triable</w:t>
      </w:r>
      <w:proofErr w:type="spellEnd"/>
      <w:r>
        <w:rPr>
          <w:rFonts w:ascii="Times New Roman" w:hAnsi="Times New Roman"/>
          <w:color w:val="000000"/>
          <w:spacing w:val="-3"/>
          <w:sz w:val="28"/>
          <w:szCs w:val="28"/>
        </w:rPr>
        <w:t xml:space="preserve"> Issues of Facts Exist as to Who Caused the                                                         Breakdown in the Process.……………………………………...</w:t>
      </w:r>
      <w:r w:rsidR="00921153">
        <w:rPr>
          <w:rFonts w:ascii="Times New Roman" w:hAnsi="Times New Roman"/>
          <w:color w:val="000000"/>
          <w:spacing w:val="-3"/>
          <w:sz w:val="28"/>
          <w:szCs w:val="28"/>
        </w:rPr>
        <w:t>11</w:t>
      </w:r>
      <w:r>
        <w:rPr>
          <w:rFonts w:ascii="Times New Roman" w:hAnsi="Times New Roman"/>
          <w:color w:val="000000"/>
          <w:spacing w:val="-3"/>
          <w:sz w:val="28"/>
          <w:szCs w:val="28"/>
        </w:rPr>
        <w:t xml:space="preserve"> </w:t>
      </w:r>
    </w:p>
    <w:p w:rsidR="000A0F97" w:rsidRDefault="000A0F97" w:rsidP="000A0F97">
      <w:pPr>
        <w:widowControl w:val="0"/>
        <w:autoSpaceDE w:val="0"/>
        <w:autoSpaceDN w:val="0"/>
        <w:adjustRightInd w:val="0"/>
        <w:spacing w:before="239" w:after="0" w:line="322" w:lineRule="exact"/>
        <w:ind w:left="2700" w:hanging="375"/>
        <w:rPr>
          <w:rFonts w:ascii="Times New Roman" w:hAnsi="Times New Roman"/>
          <w:color w:val="000000"/>
          <w:spacing w:val="-3"/>
          <w:sz w:val="28"/>
          <w:szCs w:val="28"/>
        </w:rPr>
      </w:pPr>
      <w:r>
        <w:rPr>
          <w:rFonts w:ascii="Times New Roman" w:hAnsi="Times New Roman"/>
          <w:color w:val="000000"/>
          <w:spacing w:val="-3"/>
          <w:sz w:val="28"/>
          <w:szCs w:val="28"/>
        </w:rPr>
        <w:t xml:space="preserve"> e. Trial Court Erred in Dismissing Appellant’s                                                                                     Failure to Provide Accommodations Claim Because                                                       </w:t>
      </w:r>
      <w:proofErr w:type="spellStart"/>
      <w:r>
        <w:rPr>
          <w:rFonts w:ascii="Times New Roman" w:hAnsi="Times New Roman"/>
          <w:color w:val="000000"/>
          <w:spacing w:val="-3"/>
          <w:sz w:val="28"/>
          <w:szCs w:val="28"/>
        </w:rPr>
        <w:t>Triable</w:t>
      </w:r>
      <w:proofErr w:type="spellEnd"/>
      <w:r>
        <w:rPr>
          <w:rFonts w:ascii="Times New Roman" w:hAnsi="Times New Roman"/>
          <w:color w:val="000000"/>
          <w:spacing w:val="-3"/>
          <w:sz w:val="28"/>
          <w:szCs w:val="28"/>
        </w:rPr>
        <w:t xml:space="preserve"> Issues of Facts Exist as to Whether the D</w:t>
      </w:r>
      <w:r w:rsidR="008E73FF">
        <w:rPr>
          <w:rFonts w:ascii="Times New Roman" w:hAnsi="Times New Roman"/>
          <w:color w:val="000000"/>
          <w:spacing w:val="-3"/>
          <w:sz w:val="28"/>
          <w:szCs w:val="28"/>
        </w:rPr>
        <w:t xml:space="preserve">efendant </w:t>
      </w:r>
      <w:r>
        <w:rPr>
          <w:rFonts w:ascii="Times New Roman" w:hAnsi="Times New Roman"/>
          <w:color w:val="000000"/>
          <w:spacing w:val="-3"/>
          <w:sz w:val="28"/>
          <w:szCs w:val="28"/>
        </w:rPr>
        <w:t xml:space="preserve"> </w:t>
      </w:r>
      <w:r w:rsidR="008E73FF">
        <w:rPr>
          <w:rFonts w:ascii="Times New Roman" w:hAnsi="Times New Roman"/>
          <w:color w:val="000000"/>
          <w:spacing w:val="-3"/>
          <w:sz w:val="28"/>
          <w:szCs w:val="28"/>
        </w:rPr>
        <w:t xml:space="preserve">                                     Failed to Accommodate </w:t>
      </w:r>
      <w:r>
        <w:rPr>
          <w:rFonts w:ascii="Times New Roman" w:hAnsi="Times New Roman"/>
          <w:color w:val="000000"/>
          <w:spacing w:val="-3"/>
          <w:sz w:val="28"/>
          <w:szCs w:val="28"/>
        </w:rPr>
        <w:t>Plaintiff…………………..…………</w:t>
      </w:r>
      <w:r w:rsidR="008E73FF">
        <w:rPr>
          <w:rFonts w:ascii="Times New Roman" w:hAnsi="Times New Roman"/>
          <w:color w:val="000000"/>
          <w:spacing w:val="-3"/>
          <w:sz w:val="28"/>
          <w:szCs w:val="28"/>
        </w:rPr>
        <w:t>..</w:t>
      </w:r>
      <w:r>
        <w:rPr>
          <w:rFonts w:ascii="Times New Roman" w:hAnsi="Times New Roman"/>
          <w:color w:val="000000"/>
          <w:spacing w:val="-3"/>
          <w:sz w:val="28"/>
          <w:szCs w:val="28"/>
        </w:rPr>
        <w:t>1</w:t>
      </w:r>
      <w:r w:rsidR="00921153">
        <w:rPr>
          <w:rFonts w:ascii="Times New Roman" w:hAnsi="Times New Roman"/>
          <w:color w:val="000000"/>
          <w:spacing w:val="-3"/>
          <w:sz w:val="28"/>
          <w:szCs w:val="28"/>
        </w:rPr>
        <w:t>4</w:t>
      </w:r>
    </w:p>
    <w:p w:rsidR="008E73FF" w:rsidRDefault="000A0F97" w:rsidP="000A0F97">
      <w:pPr>
        <w:widowControl w:val="0"/>
        <w:autoSpaceDE w:val="0"/>
        <w:autoSpaceDN w:val="0"/>
        <w:adjustRightInd w:val="0"/>
        <w:spacing w:before="239" w:after="0" w:line="322" w:lineRule="exact"/>
        <w:ind w:left="2700" w:hanging="375"/>
        <w:rPr>
          <w:rFonts w:ascii="Times New Roman" w:hAnsi="Times New Roman"/>
          <w:color w:val="000000"/>
          <w:spacing w:val="-3"/>
          <w:sz w:val="28"/>
          <w:szCs w:val="28"/>
        </w:rPr>
      </w:pPr>
      <w:r>
        <w:rPr>
          <w:rFonts w:ascii="Times New Roman" w:hAnsi="Times New Roman"/>
          <w:color w:val="000000"/>
          <w:spacing w:val="-3"/>
          <w:sz w:val="28"/>
          <w:szCs w:val="28"/>
        </w:rPr>
        <w:t xml:space="preserve">  f. Trial Court Erred by Failing  to Liberally Construe Evidence                                                                                     and Inferences from Such Evidence in Appellant’s Favor </w:t>
      </w:r>
      <w:r w:rsidR="008E73FF">
        <w:rPr>
          <w:rFonts w:ascii="Times New Roman" w:hAnsi="Times New Roman"/>
          <w:color w:val="000000"/>
          <w:spacing w:val="-3"/>
          <w:sz w:val="28"/>
          <w:szCs w:val="28"/>
        </w:rPr>
        <w:t>…….</w:t>
      </w:r>
      <w:r w:rsidR="00921153">
        <w:rPr>
          <w:rFonts w:ascii="Times New Roman" w:hAnsi="Times New Roman"/>
          <w:color w:val="000000"/>
          <w:spacing w:val="-3"/>
          <w:sz w:val="28"/>
          <w:szCs w:val="28"/>
        </w:rPr>
        <w:t>16</w:t>
      </w:r>
    </w:p>
    <w:p w:rsidR="000A0F97" w:rsidRDefault="000A0F97" w:rsidP="000A0F97">
      <w:pPr>
        <w:widowControl w:val="0"/>
        <w:autoSpaceDE w:val="0"/>
        <w:autoSpaceDN w:val="0"/>
        <w:adjustRightInd w:val="0"/>
        <w:spacing w:before="239" w:after="0" w:line="322" w:lineRule="exact"/>
        <w:ind w:left="2700" w:hanging="375"/>
        <w:rPr>
          <w:rFonts w:ascii="Times New Roman" w:hAnsi="Times New Roman"/>
          <w:color w:val="000000"/>
          <w:spacing w:val="-3"/>
          <w:sz w:val="28"/>
          <w:szCs w:val="28"/>
        </w:rPr>
      </w:pPr>
      <w:r>
        <w:rPr>
          <w:rFonts w:ascii="Times New Roman" w:hAnsi="Times New Roman"/>
          <w:color w:val="000000"/>
          <w:spacing w:val="-3"/>
          <w:sz w:val="28"/>
          <w:szCs w:val="28"/>
        </w:rPr>
        <w:t xml:space="preserve"> </w:t>
      </w:r>
      <w:r w:rsidR="008E73FF">
        <w:rPr>
          <w:rFonts w:ascii="Times New Roman" w:hAnsi="Times New Roman"/>
          <w:color w:val="000000"/>
          <w:spacing w:val="-3"/>
          <w:sz w:val="28"/>
          <w:szCs w:val="28"/>
        </w:rPr>
        <w:t xml:space="preserve"> g. Trial Court Erred by Considering the Merits of the Case,                                    Weighing Evidence and by Engaging in Fact Finding at the                               Summary Judgment Stage                                                                                                   …………..…………..…………………………………………</w:t>
      </w:r>
      <w:r w:rsidR="00921153">
        <w:rPr>
          <w:rFonts w:ascii="Times New Roman" w:hAnsi="Times New Roman"/>
          <w:color w:val="000000"/>
          <w:spacing w:val="-3"/>
          <w:sz w:val="28"/>
          <w:szCs w:val="28"/>
        </w:rPr>
        <w:t>19</w:t>
      </w:r>
      <w:r w:rsidR="008E73FF">
        <w:rPr>
          <w:rFonts w:ascii="Times New Roman" w:hAnsi="Times New Roman"/>
          <w:color w:val="000000"/>
          <w:spacing w:val="-3"/>
          <w:sz w:val="28"/>
          <w:szCs w:val="28"/>
        </w:rPr>
        <w:t xml:space="preserve">           </w:t>
      </w:r>
    </w:p>
    <w:p w:rsidR="00ED0FCA" w:rsidRDefault="00ED0FCA" w:rsidP="008E73FF">
      <w:pPr>
        <w:widowControl w:val="0"/>
        <w:tabs>
          <w:tab w:val="left" w:leader="dot" w:pos="10107"/>
        </w:tabs>
        <w:autoSpaceDE w:val="0"/>
        <w:autoSpaceDN w:val="0"/>
        <w:adjustRightInd w:val="0"/>
        <w:spacing w:after="0" w:line="322" w:lineRule="exact"/>
        <w:rPr>
          <w:rFonts w:ascii="Times New Roman" w:hAnsi="Times New Roman"/>
          <w:color w:val="000000"/>
          <w:spacing w:val="-3"/>
          <w:sz w:val="28"/>
          <w:szCs w:val="28"/>
        </w:rPr>
      </w:pPr>
    </w:p>
    <w:p w:rsidR="00ED0FCA" w:rsidRDefault="008E73FF" w:rsidP="008E73FF">
      <w:pPr>
        <w:widowControl w:val="0"/>
        <w:autoSpaceDE w:val="0"/>
        <w:autoSpaceDN w:val="0"/>
        <w:adjustRightInd w:val="0"/>
        <w:spacing w:before="234" w:after="0" w:line="322" w:lineRule="exact"/>
        <w:ind w:left="2342"/>
        <w:rPr>
          <w:rFonts w:ascii="Times New Roman" w:hAnsi="Times New Roman"/>
          <w:color w:val="000000"/>
          <w:spacing w:val="-5"/>
          <w:sz w:val="28"/>
          <w:szCs w:val="28"/>
        </w:rPr>
      </w:pPr>
      <w:r>
        <w:rPr>
          <w:rFonts w:ascii="Times New Roman" w:hAnsi="Times New Roman"/>
          <w:color w:val="000000"/>
          <w:spacing w:val="-5"/>
          <w:sz w:val="28"/>
          <w:szCs w:val="28"/>
        </w:rPr>
        <w:t>V</w:t>
      </w:r>
      <w:r w:rsidR="00ED0FCA">
        <w:rPr>
          <w:rFonts w:ascii="Times New Roman" w:hAnsi="Times New Roman"/>
          <w:color w:val="000000"/>
          <w:spacing w:val="-5"/>
          <w:sz w:val="28"/>
          <w:szCs w:val="28"/>
        </w:rPr>
        <w:t xml:space="preserve">. </w:t>
      </w:r>
      <w:r w:rsidR="0004549E">
        <w:rPr>
          <w:rFonts w:ascii="Times New Roman" w:hAnsi="Times New Roman"/>
          <w:color w:val="000000"/>
          <w:spacing w:val="-5"/>
          <w:sz w:val="28"/>
          <w:szCs w:val="28"/>
        </w:rPr>
        <w:t>CONC</w:t>
      </w:r>
      <w:r>
        <w:rPr>
          <w:rFonts w:ascii="Times New Roman" w:hAnsi="Times New Roman"/>
          <w:color w:val="000000"/>
          <w:spacing w:val="-5"/>
          <w:sz w:val="28"/>
          <w:szCs w:val="28"/>
        </w:rPr>
        <w:t>LUSION………………………………………………. ..</w:t>
      </w:r>
      <w:r>
        <w:rPr>
          <w:rFonts w:ascii="Times New Roman" w:hAnsi="Times New Roman"/>
          <w:color w:val="000000"/>
          <w:spacing w:val="-5"/>
          <w:sz w:val="28"/>
          <w:szCs w:val="28"/>
        </w:rPr>
        <w:tab/>
        <w:t>.</w:t>
      </w:r>
      <w:r w:rsidR="00921153">
        <w:rPr>
          <w:rFonts w:ascii="Times New Roman" w:hAnsi="Times New Roman"/>
          <w:color w:val="000000"/>
          <w:spacing w:val="-5"/>
          <w:sz w:val="28"/>
          <w:szCs w:val="28"/>
        </w:rPr>
        <w:t>20</w:t>
      </w:r>
    </w:p>
    <w:p w:rsidR="00ED0FCA" w:rsidRDefault="00ED0FCA" w:rsidP="008E73FF">
      <w:pPr>
        <w:widowControl w:val="0"/>
        <w:autoSpaceDE w:val="0"/>
        <w:autoSpaceDN w:val="0"/>
        <w:adjustRightInd w:val="0"/>
        <w:spacing w:before="231" w:after="0" w:line="322" w:lineRule="exact"/>
        <w:rPr>
          <w:rFonts w:ascii="Times New Roman" w:hAnsi="Times New Roman"/>
          <w:color w:val="000000"/>
          <w:spacing w:val="-3"/>
          <w:sz w:val="28"/>
          <w:szCs w:val="28"/>
        </w:rPr>
      </w:pPr>
    </w:p>
    <w:p w:rsidR="00ED0FCA" w:rsidRDefault="00ED0FCA">
      <w:pPr>
        <w:widowControl w:val="0"/>
        <w:autoSpaceDE w:val="0"/>
        <w:autoSpaceDN w:val="0"/>
        <w:adjustRightInd w:val="0"/>
        <w:spacing w:after="0" w:line="240" w:lineRule="exact"/>
        <w:rPr>
          <w:rFonts w:ascii="Palatino Linotype" w:hAnsi="Palatino Linotype" w:cs="Palatino Linotype"/>
          <w:color w:val="000000"/>
          <w:spacing w:val="-3"/>
          <w:sz w:val="24"/>
          <w:szCs w:val="24"/>
        </w:rPr>
      </w:pPr>
      <w:bookmarkStart w:id="3" w:name="Pg5"/>
      <w:bookmarkEnd w:id="3"/>
    </w:p>
    <w:p w:rsidR="00ED0FCA" w:rsidRDefault="00ED0FCA">
      <w:pPr>
        <w:widowControl w:val="0"/>
        <w:autoSpaceDE w:val="0"/>
        <w:autoSpaceDN w:val="0"/>
        <w:adjustRightInd w:val="0"/>
        <w:spacing w:after="0" w:line="322" w:lineRule="exact"/>
        <w:ind w:left="4435"/>
        <w:rPr>
          <w:rFonts w:ascii="Palatino Linotype" w:hAnsi="Palatino Linotype" w:cs="Palatino Linotype"/>
          <w:color w:val="000000"/>
          <w:spacing w:val="-3"/>
          <w:sz w:val="24"/>
          <w:szCs w:val="24"/>
        </w:rPr>
      </w:pPr>
    </w:p>
    <w:p w:rsidR="00ED0FCA" w:rsidRDefault="00ED0FCA">
      <w:pPr>
        <w:widowControl w:val="0"/>
        <w:autoSpaceDE w:val="0"/>
        <w:autoSpaceDN w:val="0"/>
        <w:adjustRightInd w:val="0"/>
        <w:spacing w:after="0" w:line="322" w:lineRule="exact"/>
        <w:ind w:left="4435"/>
        <w:rPr>
          <w:rFonts w:ascii="Palatino Linotype" w:hAnsi="Palatino Linotype" w:cs="Palatino Linotype"/>
          <w:color w:val="000000"/>
          <w:spacing w:val="-3"/>
          <w:sz w:val="24"/>
          <w:szCs w:val="24"/>
        </w:rPr>
      </w:pPr>
    </w:p>
    <w:p w:rsidR="00ED0FCA" w:rsidRDefault="00ED0FCA">
      <w:pPr>
        <w:widowControl w:val="0"/>
        <w:autoSpaceDE w:val="0"/>
        <w:autoSpaceDN w:val="0"/>
        <w:adjustRightInd w:val="0"/>
        <w:spacing w:after="0" w:line="322" w:lineRule="exact"/>
        <w:ind w:left="4435"/>
        <w:rPr>
          <w:rFonts w:ascii="Palatino Linotype" w:hAnsi="Palatino Linotype" w:cs="Palatino Linotype"/>
          <w:color w:val="000000"/>
          <w:spacing w:val="-3"/>
          <w:sz w:val="24"/>
          <w:szCs w:val="24"/>
        </w:rPr>
      </w:pPr>
    </w:p>
    <w:p w:rsidR="00ED0FCA" w:rsidRPr="00921153" w:rsidRDefault="00ED0FCA">
      <w:pPr>
        <w:widowControl w:val="0"/>
        <w:autoSpaceDE w:val="0"/>
        <w:autoSpaceDN w:val="0"/>
        <w:adjustRightInd w:val="0"/>
        <w:spacing w:before="228" w:after="0" w:line="322" w:lineRule="exact"/>
        <w:ind w:left="4435"/>
        <w:rPr>
          <w:rFonts w:ascii="Arial Bold" w:hAnsi="Arial Bold" w:cs="Arial Bold"/>
          <w:color w:val="000000"/>
          <w:spacing w:val="-3"/>
          <w:sz w:val="28"/>
          <w:szCs w:val="28"/>
          <w:u w:val="single"/>
        </w:rPr>
      </w:pPr>
      <w:r w:rsidRPr="00921153">
        <w:rPr>
          <w:rFonts w:ascii="Arial Bold" w:hAnsi="Arial Bold" w:cs="Arial Bold"/>
          <w:color w:val="000000"/>
          <w:spacing w:val="-3"/>
          <w:sz w:val="28"/>
          <w:szCs w:val="28"/>
          <w:u w:val="single"/>
        </w:rPr>
        <w:t xml:space="preserve">TABLE OF AUTHORITIES </w:t>
      </w:r>
    </w:p>
    <w:p w:rsidR="00ED0FCA" w:rsidRDefault="00ED0FCA" w:rsidP="00921153">
      <w:pPr>
        <w:widowControl w:val="0"/>
        <w:autoSpaceDE w:val="0"/>
        <w:autoSpaceDN w:val="0"/>
        <w:adjustRightInd w:val="0"/>
        <w:spacing w:before="276" w:after="0" w:line="322" w:lineRule="exact"/>
        <w:rPr>
          <w:rFonts w:ascii="Times New Roman Bold" w:hAnsi="Times New Roman Bold" w:cs="Times New Roman Bold"/>
          <w:color w:val="000000"/>
          <w:spacing w:val="-4"/>
          <w:sz w:val="28"/>
          <w:szCs w:val="28"/>
        </w:rPr>
      </w:pPr>
      <w:r>
        <w:rPr>
          <w:rFonts w:ascii="Times New Roman Bold" w:hAnsi="Times New Roman Bold" w:cs="Times New Roman Bold"/>
          <w:color w:val="000000"/>
          <w:spacing w:val="-4"/>
          <w:sz w:val="28"/>
          <w:szCs w:val="28"/>
        </w:rPr>
        <w:t xml:space="preserve"> </w:t>
      </w:r>
    </w:p>
    <w:p w:rsidR="00ED0FCA" w:rsidRDefault="00ED0FCA">
      <w:pPr>
        <w:widowControl w:val="0"/>
        <w:autoSpaceDE w:val="0"/>
        <w:autoSpaceDN w:val="0"/>
        <w:adjustRightInd w:val="0"/>
        <w:spacing w:before="38" w:after="0" w:line="322" w:lineRule="exact"/>
        <w:ind w:left="1440"/>
        <w:rPr>
          <w:rFonts w:ascii="Times New Roman Bold" w:hAnsi="Times New Roman Bold" w:cs="Times New Roman Bold"/>
          <w:color w:val="000000"/>
          <w:spacing w:val="-5"/>
          <w:sz w:val="28"/>
          <w:szCs w:val="28"/>
        </w:rPr>
      </w:pPr>
      <w:r>
        <w:rPr>
          <w:rFonts w:ascii="Times New Roman Bold" w:hAnsi="Times New Roman Bold" w:cs="Times New Roman Bold"/>
          <w:color w:val="000000"/>
          <w:spacing w:val="-5"/>
          <w:sz w:val="28"/>
          <w:szCs w:val="28"/>
        </w:rPr>
        <w:t xml:space="preserve">Cases </w:t>
      </w:r>
      <w:r w:rsidR="003F4C84">
        <w:rPr>
          <w:rFonts w:ascii="Times New Roman Bold" w:hAnsi="Times New Roman Bold" w:cs="Times New Roman Bold"/>
          <w:color w:val="000000"/>
          <w:spacing w:val="-5"/>
          <w:sz w:val="28"/>
          <w:szCs w:val="28"/>
        </w:rPr>
        <w:t xml:space="preserve">                                                                                                                        Pages</w:t>
      </w:r>
    </w:p>
    <w:p w:rsidR="00ED0FCA" w:rsidRDefault="003F4C84">
      <w:pPr>
        <w:widowControl w:val="0"/>
        <w:autoSpaceDE w:val="0"/>
        <w:autoSpaceDN w:val="0"/>
        <w:adjustRightInd w:val="0"/>
        <w:spacing w:before="238" w:after="0" w:line="322" w:lineRule="exact"/>
        <w:ind w:left="1440"/>
        <w:rPr>
          <w:rFonts w:ascii="Times New Roman Italic" w:hAnsi="Times New Roman Italic" w:cs="Times New Roman Italic"/>
          <w:color w:val="000000"/>
          <w:spacing w:val="-5"/>
          <w:sz w:val="28"/>
          <w:szCs w:val="28"/>
        </w:rPr>
      </w:pPr>
      <w:r>
        <w:rPr>
          <w:rFonts w:ascii="Times New Roman Italic" w:hAnsi="Times New Roman Italic" w:cs="Times New Roman Italic"/>
          <w:color w:val="000000"/>
          <w:spacing w:val="-5"/>
          <w:sz w:val="28"/>
          <w:szCs w:val="28"/>
        </w:rPr>
        <w:t xml:space="preserve">Merrill v </w:t>
      </w:r>
      <w:proofErr w:type="spellStart"/>
      <w:r>
        <w:rPr>
          <w:rFonts w:ascii="Times New Roman Italic" w:hAnsi="Times New Roman Italic" w:cs="Times New Roman Italic"/>
          <w:color w:val="000000"/>
          <w:spacing w:val="-5"/>
          <w:sz w:val="28"/>
          <w:szCs w:val="28"/>
        </w:rPr>
        <w:t>Navegar</w:t>
      </w:r>
      <w:proofErr w:type="spellEnd"/>
      <w:r>
        <w:rPr>
          <w:rFonts w:ascii="Times New Roman Italic" w:hAnsi="Times New Roman Italic" w:cs="Times New Roman Italic"/>
          <w:color w:val="000000"/>
          <w:spacing w:val="-5"/>
          <w:sz w:val="28"/>
          <w:szCs w:val="28"/>
        </w:rPr>
        <w:t>, Inc.</w:t>
      </w:r>
      <w:r w:rsidR="00ED0FCA">
        <w:rPr>
          <w:rFonts w:ascii="Times New Roman Italic" w:hAnsi="Times New Roman Italic" w:cs="Times New Roman Italic"/>
          <w:color w:val="000000"/>
          <w:spacing w:val="-5"/>
          <w:sz w:val="28"/>
          <w:szCs w:val="28"/>
        </w:rPr>
        <w:t xml:space="preserve"> </w:t>
      </w:r>
    </w:p>
    <w:p w:rsidR="00ED0FCA" w:rsidRDefault="003F4C84">
      <w:pPr>
        <w:widowControl w:val="0"/>
        <w:tabs>
          <w:tab w:val="left" w:leader="dot" w:pos="9386"/>
        </w:tabs>
        <w:autoSpaceDE w:val="0"/>
        <w:autoSpaceDN w:val="0"/>
        <w:adjustRightInd w:val="0"/>
        <w:spacing w:before="2" w:after="0" w:line="322" w:lineRule="exact"/>
        <w:ind w:left="1680"/>
        <w:rPr>
          <w:rFonts w:ascii="Times New Roman" w:hAnsi="Times New Roman"/>
          <w:color w:val="000000"/>
          <w:spacing w:val="-2"/>
          <w:sz w:val="28"/>
          <w:szCs w:val="28"/>
        </w:rPr>
      </w:pPr>
      <w:r>
        <w:rPr>
          <w:rFonts w:ascii="Times New Roman" w:hAnsi="Times New Roman"/>
          <w:color w:val="000000"/>
          <w:spacing w:val="-2"/>
          <w:sz w:val="28"/>
          <w:szCs w:val="28"/>
        </w:rPr>
        <w:t>26 Cal.4</w:t>
      </w:r>
      <w:r w:rsidRPr="003F4C84">
        <w:rPr>
          <w:rFonts w:ascii="Times New Roman" w:hAnsi="Times New Roman"/>
          <w:color w:val="000000"/>
          <w:spacing w:val="-2"/>
          <w:sz w:val="28"/>
          <w:szCs w:val="28"/>
          <w:vertAlign w:val="superscript"/>
        </w:rPr>
        <w:t>th</w:t>
      </w:r>
      <w:r>
        <w:rPr>
          <w:rFonts w:ascii="Times New Roman" w:hAnsi="Times New Roman"/>
          <w:color w:val="000000"/>
          <w:spacing w:val="-2"/>
          <w:sz w:val="28"/>
          <w:szCs w:val="28"/>
        </w:rPr>
        <w:t xml:space="preserve"> 465 (2001)...</w:t>
      </w:r>
      <w:r>
        <w:rPr>
          <w:rFonts w:ascii="Times New Roman" w:hAnsi="Times New Roman"/>
          <w:color w:val="000000"/>
          <w:spacing w:val="-2"/>
          <w:sz w:val="28"/>
          <w:szCs w:val="28"/>
        </w:rPr>
        <w:tab/>
        <w:t>............... 9</w:t>
      </w:r>
    </w:p>
    <w:p w:rsidR="00ED0FCA" w:rsidRDefault="003F4C84">
      <w:pPr>
        <w:widowControl w:val="0"/>
        <w:autoSpaceDE w:val="0"/>
        <w:autoSpaceDN w:val="0"/>
        <w:adjustRightInd w:val="0"/>
        <w:spacing w:before="234" w:after="0" w:line="322" w:lineRule="exact"/>
        <w:ind w:left="1440"/>
        <w:rPr>
          <w:rFonts w:ascii="Times New Roman" w:hAnsi="Times New Roman"/>
          <w:color w:val="000000"/>
          <w:spacing w:val="-5"/>
          <w:sz w:val="28"/>
          <w:szCs w:val="28"/>
        </w:rPr>
      </w:pPr>
      <w:r>
        <w:rPr>
          <w:rFonts w:ascii="Times New Roman Italic" w:hAnsi="Times New Roman Italic" w:cs="Times New Roman Italic"/>
          <w:color w:val="000000"/>
          <w:spacing w:val="-5"/>
          <w:sz w:val="28"/>
          <w:szCs w:val="28"/>
        </w:rPr>
        <w:t>Saldana v Globe-Weis Systems Co.</w:t>
      </w:r>
    </w:p>
    <w:p w:rsidR="00ED0FCA" w:rsidRDefault="003F4C84">
      <w:pPr>
        <w:widowControl w:val="0"/>
        <w:tabs>
          <w:tab w:val="left" w:leader="dot" w:pos="10321"/>
        </w:tabs>
        <w:autoSpaceDE w:val="0"/>
        <w:autoSpaceDN w:val="0"/>
        <w:adjustRightInd w:val="0"/>
        <w:spacing w:before="6" w:after="0" w:line="322" w:lineRule="exact"/>
        <w:ind w:left="1680"/>
        <w:rPr>
          <w:rFonts w:ascii="Times New Roman" w:hAnsi="Times New Roman"/>
          <w:color w:val="000000"/>
          <w:spacing w:val="-3"/>
          <w:sz w:val="28"/>
          <w:szCs w:val="28"/>
        </w:rPr>
      </w:pPr>
      <w:r>
        <w:rPr>
          <w:rFonts w:ascii="Times New Roman" w:hAnsi="Times New Roman"/>
          <w:color w:val="000000"/>
          <w:spacing w:val="-3"/>
          <w:sz w:val="28"/>
          <w:szCs w:val="28"/>
        </w:rPr>
        <w:t xml:space="preserve"> 233 Cal.App.3</w:t>
      </w:r>
      <w:r w:rsidRPr="003F4C84">
        <w:rPr>
          <w:rFonts w:ascii="Times New Roman" w:hAnsi="Times New Roman"/>
          <w:color w:val="000000"/>
          <w:spacing w:val="-3"/>
          <w:sz w:val="28"/>
          <w:szCs w:val="28"/>
          <w:vertAlign w:val="superscript"/>
        </w:rPr>
        <w:t>rd</w:t>
      </w:r>
      <w:r>
        <w:rPr>
          <w:rFonts w:ascii="Times New Roman" w:hAnsi="Times New Roman"/>
          <w:color w:val="000000"/>
          <w:spacing w:val="-3"/>
          <w:sz w:val="28"/>
          <w:szCs w:val="28"/>
        </w:rPr>
        <w:t xml:space="preserve"> 1505 (1991</w:t>
      </w:r>
      <w:r w:rsidR="00ED0FCA">
        <w:rPr>
          <w:rFonts w:ascii="Times New Roman" w:hAnsi="Times New Roman"/>
          <w:color w:val="000000"/>
          <w:spacing w:val="-3"/>
          <w:sz w:val="28"/>
          <w:szCs w:val="28"/>
        </w:rPr>
        <w:t>)...</w:t>
      </w:r>
      <w:r w:rsidR="00ED0FCA">
        <w:rPr>
          <w:rFonts w:ascii="Times New Roman" w:hAnsi="Times New Roman"/>
          <w:color w:val="000000"/>
          <w:spacing w:val="-3"/>
          <w:sz w:val="28"/>
          <w:szCs w:val="28"/>
        </w:rPr>
        <w:tab/>
        <w:t>..</w:t>
      </w:r>
      <w:r>
        <w:rPr>
          <w:rFonts w:ascii="Times New Roman" w:hAnsi="Times New Roman"/>
          <w:color w:val="000000"/>
          <w:spacing w:val="-3"/>
          <w:sz w:val="28"/>
          <w:szCs w:val="28"/>
        </w:rPr>
        <w:t xml:space="preserve"> 10</w:t>
      </w:r>
    </w:p>
    <w:p w:rsidR="00ED0FCA" w:rsidRDefault="003F4C84">
      <w:pPr>
        <w:widowControl w:val="0"/>
        <w:autoSpaceDE w:val="0"/>
        <w:autoSpaceDN w:val="0"/>
        <w:adjustRightInd w:val="0"/>
        <w:spacing w:before="230" w:after="0" w:line="322" w:lineRule="exact"/>
        <w:ind w:left="1440"/>
        <w:rPr>
          <w:rFonts w:ascii="Times New Roman Italic" w:hAnsi="Times New Roman Italic" w:cs="Times New Roman Italic"/>
          <w:color w:val="000000"/>
          <w:spacing w:val="-5"/>
          <w:sz w:val="28"/>
          <w:szCs w:val="28"/>
        </w:rPr>
      </w:pPr>
      <w:proofErr w:type="spellStart"/>
      <w:r>
        <w:rPr>
          <w:rFonts w:ascii="Times New Roman Italic" w:hAnsi="Times New Roman Italic" w:cs="Times New Roman Italic"/>
          <w:color w:val="000000"/>
          <w:spacing w:val="-5"/>
          <w:sz w:val="28"/>
          <w:szCs w:val="28"/>
        </w:rPr>
        <w:t>Nadaf-Rahrov</w:t>
      </w:r>
      <w:proofErr w:type="spellEnd"/>
      <w:r>
        <w:rPr>
          <w:rFonts w:ascii="Times New Roman Italic" w:hAnsi="Times New Roman Italic" w:cs="Times New Roman Italic"/>
          <w:color w:val="000000"/>
          <w:spacing w:val="-5"/>
          <w:sz w:val="28"/>
          <w:szCs w:val="28"/>
        </w:rPr>
        <w:t xml:space="preserve"> v Neiman Marcus Group, Inc. </w:t>
      </w:r>
      <w:r w:rsidR="00ED0FCA">
        <w:rPr>
          <w:rFonts w:ascii="Times New Roman Italic" w:hAnsi="Times New Roman Italic" w:cs="Times New Roman Italic"/>
          <w:color w:val="000000"/>
          <w:spacing w:val="-5"/>
          <w:sz w:val="28"/>
          <w:szCs w:val="28"/>
        </w:rPr>
        <w:t xml:space="preserve"> </w:t>
      </w:r>
    </w:p>
    <w:p w:rsidR="00ED0FCA" w:rsidRDefault="003F4C84">
      <w:pPr>
        <w:widowControl w:val="0"/>
        <w:tabs>
          <w:tab w:val="left" w:leader="dot" w:pos="10393"/>
        </w:tabs>
        <w:autoSpaceDE w:val="0"/>
        <w:autoSpaceDN w:val="0"/>
        <w:adjustRightInd w:val="0"/>
        <w:spacing w:before="9" w:after="0" w:line="322" w:lineRule="exact"/>
        <w:ind w:left="1680"/>
        <w:rPr>
          <w:rFonts w:ascii="Times New Roman" w:hAnsi="Times New Roman"/>
          <w:color w:val="000000"/>
          <w:spacing w:val="-5"/>
          <w:sz w:val="28"/>
          <w:szCs w:val="28"/>
        </w:rPr>
      </w:pPr>
      <w:r>
        <w:rPr>
          <w:rFonts w:ascii="Times New Roman" w:hAnsi="Times New Roman"/>
          <w:color w:val="000000"/>
          <w:spacing w:val="-5"/>
          <w:sz w:val="28"/>
          <w:szCs w:val="28"/>
        </w:rPr>
        <w:t>166 Cal.App.4</w:t>
      </w:r>
      <w:r w:rsidRPr="003F4C84">
        <w:rPr>
          <w:rFonts w:ascii="Times New Roman" w:hAnsi="Times New Roman"/>
          <w:color w:val="000000"/>
          <w:spacing w:val="-5"/>
          <w:sz w:val="28"/>
          <w:szCs w:val="28"/>
          <w:vertAlign w:val="superscript"/>
        </w:rPr>
        <w:t>th</w:t>
      </w:r>
      <w:r>
        <w:rPr>
          <w:rFonts w:ascii="Times New Roman" w:hAnsi="Times New Roman"/>
          <w:color w:val="000000"/>
          <w:spacing w:val="-5"/>
          <w:sz w:val="28"/>
          <w:szCs w:val="28"/>
        </w:rPr>
        <w:t xml:space="preserve"> 952</w:t>
      </w:r>
      <w:r w:rsidR="00ED0FCA">
        <w:rPr>
          <w:rFonts w:ascii="Times New Roman" w:hAnsi="Times New Roman"/>
          <w:color w:val="000000"/>
          <w:spacing w:val="-5"/>
          <w:sz w:val="28"/>
          <w:szCs w:val="28"/>
        </w:rPr>
        <w:t xml:space="preserve"> (</w:t>
      </w:r>
      <w:r>
        <w:rPr>
          <w:rFonts w:ascii="Times New Roman" w:hAnsi="Times New Roman"/>
          <w:color w:val="000000"/>
          <w:spacing w:val="-5"/>
          <w:sz w:val="28"/>
          <w:szCs w:val="28"/>
        </w:rPr>
        <w:t>2008) ...</w:t>
      </w:r>
      <w:r>
        <w:rPr>
          <w:rFonts w:ascii="Times New Roman" w:hAnsi="Times New Roman"/>
          <w:color w:val="000000"/>
          <w:spacing w:val="-5"/>
          <w:sz w:val="28"/>
          <w:szCs w:val="28"/>
        </w:rPr>
        <w:tab/>
        <w:t>. 10</w:t>
      </w:r>
    </w:p>
    <w:p w:rsidR="00ED0FCA" w:rsidRDefault="003F4C84">
      <w:pPr>
        <w:widowControl w:val="0"/>
        <w:autoSpaceDE w:val="0"/>
        <w:autoSpaceDN w:val="0"/>
        <w:adjustRightInd w:val="0"/>
        <w:spacing w:before="227" w:after="0" w:line="322" w:lineRule="exact"/>
        <w:ind w:left="1440"/>
        <w:rPr>
          <w:rFonts w:ascii="Times New Roman Italic" w:hAnsi="Times New Roman Italic" w:cs="Times New Roman Italic"/>
          <w:color w:val="000000"/>
          <w:spacing w:val="-5"/>
          <w:sz w:val="28"/>
          <w:szCs w:val="28"/>
        </w:rPr>
      </w:pPr>
      <w:r>
        <w:rPr>
          <w:rFonts w:ascii="Times New Roman Italic" w:hAnsi="Times New Roman Italic" w:cs="Times New Roman Italic"/>
          <w:color w:val="000000"/>
          <w:spacing w:val="-5"/>
          <w:sz w:val="28"/>
          <w:szCs w:val="28"/>
        </w:rPr>
        <w:t>Jones v Department of Corrections and Rehabilitation</w:t>
      </w:r>
      <w:r w:rsidR="00ED0FCA">
        <w:rPr>
          <w:rFonts w:ascii="Times New Roman Italic" w:hAnsi="Times New Roman Italic" w:cs="Times New Roman Italic"/>
          <w:color w:val="000000"/>
          <w:spacing w:val="-5"/>
          <w:sz w:val="28"/>
          <w:szCs w:val="28"/>
        </w:rPr>
        <w:t xml:space="preserve"> </w:t>
      </w:r>
    </w:p>
    <w:p w:rsidR="00ED0FCA" w:rsidRDefault="003F4C84">
      <w:pPr>
        <w:widowControl w:val="0"/>
        <w:tabs>
          <w:tab w:val="left" w:leader="dot" w:pos="10320"/>
        </w:tabs>
        <w:autoSpaceDE w:val="0"/>
        <w:autoSpaceDN w:val="0"/>
        <w:adjustRightInd w:val="0"/>
        <w:spacing w:before="17" w:after="0" w:line="322" w:lineRule="exact"/>
        <w:ind w:left="1680"/>
        <w:rPr>
          <w:rFonts w:ascii="Times New Roman" w:hAnsi="Times New Roman"/>
          <w:color w:val="000000"/>
          <w:spacing w:val="-5"/>
          <w:sz w:val="28"/>
          <w:szCs w:val="28"/>
        </w:rPr>
      </w:pPr>
      <w:r>
        <w:rPr>
          <w:rFonts w:ascii="Times New Roman" w:hAnsi="Times New Roman"/>
          <w:color w:val="000000"/>
          <w:spacing w:val="-4"/>
          <w:sz w:val="28"/>
          <w:szCs w:val="28"/>
        </w:rPr>
        <w:t>152 Cal.App.4</w:t>
      </w:r>
      <w:r w:rsidRPr="003F4C84">
        <w:rPr>
          <w:rFonts w:ascii="Times New Roman" w:hAnsi="Times New Roman"/>
          <w:color w:val="000000"/>
          <w:spacing w:val="-4"/>
          <w:sz w:val="28"/>
          <w:szCs w:val="28"/>
          <w:vertAlign w:val="superscript"/>
        </w:rPr>
        <w:t>th</w:t>
      </w:r>
      <w:r>
        <w:rPr>
          <w:rFonts w:ascii="Times New Roman" w:hAnsi="Times New Roman"/>
          <w:color w:val="000000"/>
          <w:spacing w:val="-4"/>
          <w:sz w:val="28"/>
          <w:szCs w:val="28"/>
        </w:rPr>
        <w:t xml:space="preserve"> 1357 </w:t>
      </w:r>
      <w:r w:rsidR="00ED0FCA">
        <w:rPr>
          <w:rFonts w:ascii="Times New Roman" w:hAnsi="Times New Roman"/>
          <w:color w:val="000000"/>
          <w:spacing w:val="-4"/>
          <w:sz w:val="28"/>
          <w:szCs w:val="28"/>
        </w:rPr>
        <w:t>(</w:t>
      </w:r>
      <w:r>
        <w:rPr>
          <w:rFonts w:ascii="Times New Roman" w:hAnsi="Times New Roman"/>
          <w:color w:val="000000"/>
          <w:spacing w:val="-4"/>
          <w:sz w:val="28"/>
          <w:szCs w:val="28"/>
        </w:rPr>
        <w:t>2007</w:t>
      </w:r>
      <w:r w:rsidR="00ED0FCA">
        <w:rPr>
          <w:rFonts w:ascii="Times New Roman" w:hAnsi="Times New Roman"/>
          <w:color w:val="000000"/>
          <w:spacing w:val="-4"/>
          <w:sz w:val="28"/>
          <w:szCs w:val="28"/>
        </w:rPr>
        <w:t>) ...</w:t>
      </w:r>
      <w:r w:rsidR="00ED0FCA">
        <w:rPr>
          <w:rFonts w:ascii="Times New Roman" w:hAnsi="Times New Roman"/>
          <w:color w:val="000000"/>
          <w:spacing w:val="-4"/>
          <w:sz w:val="28"/>
          <w:szCs w:val="28"/>
        </w:rPr>
        <w:tab/>
      </w:r>
      <w:r>
        <w:rPr>
          <w:rFonts w:ascii="Times New Roman" w:hAnsi="Times New Roman"/>
          <w:color w:val="000000"/>
          <w:spacing w:val="-5"/>
          <w:sz w:val="28"/>
          <w:szCs w:val="28"/>
        </w:rPr>
        <w:t>.. 10</w:t>
      </w:r>
    </w:p>
    <w:p w:rsidR="00ED0FCA" w:rsidRDefault="003F4C84">
      <w:pPr>
        <w:widowControl w:val="0"/>
        <w:autoSpaceDE w:val="0"/>
        <w:autoSpaceDN w:val="0"/>
        <w:adjustRightInd w:val="0"/>
        <w:spacing w:before="239" w:after="0" w:line="322" w:lineRule="exact"/>
        <w:ind w:left="1440"/>
        <w:rPr>
          <w:rFonts w:ascii="Times New Roman Italic" w:hAnsi="Times New Roman Italic" w:cs="Times New Roman Italic"/>
          <w:color w:val="000000"/>
          <w:spacing w:val="-5"/>
          <w:sz w:val="28"/>
          <w:szCs w:val="28"/>
        </w:rPr>
      </w:pPr>
      <w:r>
        <w:rPr>
          <w:rFonts w:ascii="Times New Roman Italic" w:hAnsi="Times New Roman Italic" w:cs="Times New Roman Italic"/>
          <w:color w:val="000000"/>
          <w:spacing w:val="-5"/>
          <w:sz w:val="28"/>
          <w:szCs w:val="28"/>
        </w:rPr>
        <w:t>Turner v Anheuser-Busch, Inc.</w:t>
      </w:r>
    </w:p>
    <w:p w:rsidR="00ED0FCA" w:rsidRDefault="003F4C84">
      <w:pPr>
        <w:widowControl w:val="0"/>
        <w:tabs>
          <w:tab w:val="left" w:leader="dot" w:pos="10249"/>
        </w:tabs>
        <w:autoSpaceDE w:val="0"/>
        <w:autoSpaceDN w:val="0"/>
        <w:adjustRightInd w:val="0"/>
        <w:spacing w:after="0" w:line="322" w:lineRule="exact"/>
        <w:ind w:left="1680"/>
        <w:rPr>
          <w:rFonts w:ascii="Times New Roman" w:hAnsi="Times New Roman"/>
          <w:color w:val="000000"/>
          <w:spacing w:val="-3"/>
          <w:sz w:val="28"/>
          <w:szCs w:val="28"/>
        </w:rPr>
      </w:pPr>
      <w:r>
        <w:rPr>
          <w:rFonts w:ascii="Times New Roman" w:hAnsi="Times New Roman"/>
          <w:color w:val="000000"/>
          <w:spacing w:val="-3"/>
          <w:sz w:val="28"/>
          <w:szCs w:val="28"/>
        </w:rPr>
        <w:t>7 Cal.4</w:t>
      </w:r>
      <w:r w:rsidRPr="003F4C84">
        <w:rPr>
          <w:rFonts w:ascii="Times New Roman" w:hAnsi="Times New Roman"/>
          <w:color w:val="000000"/>
          <w:spacing w:val="-3"/>
          <w:sz w:val="28"/>
          <w:szCs w:val="28"/>
          <w:vertAlign w:val="superscript"/>
        </w:rPr>
        <w:t>th</w:t>
      </w:r>
      <w:r>
        <w:rPr>
          <w:rFonts w:ascii="Times New Roman" w:hAnsi="Times New Roman"/>
          <w:color w:val="000000"/>
          <w:spacing w:val="-3"/>
          <w:sz w:val="28"/>
          <w:szCs w:val="28"/>
        </w:rPr>
        <w:t xml:space="preserve"> 1238 (1994);...</w:t>
      </w:r>
      <w:r>
        <w:rPr>
          <w:rFonts w:ascii="Times New Roman" w:hAnsi="Times New Roman"/>
          <w:color w:val="000000"/>
          <w:spacing w:val="-3"/>
          <w:sz w:val="28"/>
          <w:szCs w:val="28"/>
        </w:rPr>
        <w:tab/>
        <w:t>... 11</w:t>
      </w:r>
    </w:p>
    <w:p w:rsidR="00ED0FCA" w:rsidRDefault="0095334D">
      <w:pPr>
        <w:widowControl w:val="0"/>
        <w:autoSpaceDE w:val="0"/>
        <w:autoSpaceDN w:val="0"/>
        <w:adjustRightInd w:val="0"/>
        <w:spacing w:before="236" w:after="0" w:line="322" w:lineRule="exact"/>
        <w:ind w:left="1440"/>
        <w:rPr>
          <w:rFonts w:ascii="Times New Roman Italic" w:hAnsi="Times New Roman Italic" w:cs="Times New Roman Italic"/>
          <w:color w:val="000000"/>
          <w:spacing w:val="-5"/>
          <w:sz w:val="28"/>
          <w:szCs w:val="28"/>
        </w:rPr>
      </w:pPr>
      <w:proofErr w:type="spellStart"/>
      <w:r>
        <w:rPr>
          <w:rFonts w:ascii="Times New Roman Italic" w:hAnsi="Times New Roman Italic" w:cs="Times New Roman Italic"/>
          <w:color w:val="000000"/>
          <w:spacing w:val="-5"/>
          <w:sz w:val="28"/>
          <w:szCs w:val="28"/>
        </w:rPr>
        <w:t>Brundage</w:t>
      </w:r>
      <w:proofErr w:type="spellEnd"/>
      <w:r>
        <w:rPr>
          <w:rFonts w:ascii="Times New Roman Italic" w:hAnsi="Times New Roman Italic" w:cs="Times New Roman Italic"/>
          <w:color w:val="000000"/>
          <w:spacing w:val="-5"/>
          <w:sz w:val="28"/>
          <w:szCs w:val="28"/>
        </w:rPr>
        <w:t xml:space="preserve"> v Hahn</w:t>
      </w:r>
    </w:p>
    <w:p w:rsidR="00ED0FCA" w:rsidRDefault="0095334D">
      <w:pPr>
        <w:widowControl w:val="0"/>
        <w:tabs>
          <w:tab w:val="left" w:leader="dot" w:pos="10393"/>
        </w:tabs>
        <w:autoSpaceDE w:val="0"/>
        <w:autoSpaceDN w:val="0"/>
        <w:adjustRightInd w:val="0"/>
        <w:spacing w:before="3" w:after="0" w:line="322" w:lineRule="exact"/>
        <w:ind w:left="1680"/>
        <w:rPr>
          <w:rFonts w:ascii="Times New Roman" w:hAnsi="Times New Roman"/>
          <w:color w:val="000000"/>
          <w:spacing w:val="-5"/>
          <w:sz w:val="28"/>
          <w:szCs w:val="28"/>
        </w:rPr>
      </w:pPr>
      <w:r>
        <w:rPr>
          <w:rFonts w:ascii="Times New Roman" w:hAnsi="Times New Roman"/>
          <w:color w:val="000000"/>
          <w:spacing w:val="-5"/>
          <w:sz w:val="28"/>
          <w:szCs w:val="28"/>
        </w:rPr>
        <w:t>57 Cal.App.4</w:t>
      </w:r>
      <w:r w:rsidRPr="0095334D">
        <w:rPr>
          <w:rFonts w:ascii="Times New Roman" w:hAnsi="Times New Roman"/>
          <w:color w:val="000000"/>
          <w:spacing w:val="-5"/>
          <w:sz w:val="28"/>
          <w:szCs w:val="28"/>
          <w:vertAlign w:val="superscript"/>
        </w:rPr>
        <w:t>th</w:t>
      </w:r>
      <w:r>
        <w:rPr>
          <w:rFonts w:ascii="Times New Roman" w:hAnsi="Times New Roman"/>
          <w:color w:val="000000"/>
          <w:spacing w:val="-5"/>
          <w:sz w:val="28"/>
          <w:szCs w:val="28"/>
        </w:rPr>
        <w:t xml:space="preserve"> 228</w:t>
      </w:r>
      <w:r w:rsidR="00ED0FCA">
        <w:rPr>
          <w:rFonts w:ascii="Times New Roman" w:hAnsi="Times New Roman"/>
          <w:color w:val="000000"/>
          <w:spacing w:val="-5"/>
          <w:sz w:val="28"/>
          <w:szCs w:val="28"/>
        </w:rPr>
        <w:t xml:space="preserve"> (</w:t>
      </w:r>
      <w:r>
        <w:rPr>
          <w:rFonts w:ascii="Times New Roman" w:hAnsi="Times New Roman"/>
          <w:color w:val="000000"/>
          <w:spacing w:val="-5"/>
          <w:sz w:val="28"/>
          <w:szCs w:val="28"/>
        </w:rPr>
        <w:t>1997) ...</w:t>
      </w:r>
      <w:r>
        <w:rPr>
          <w:rFonts w:ascii="Times New Roman" w:hAnsi="Times New Roman"/>
          <w:color w:val="000000"/>
          <w:spacing w:val="-5"/>
          <w:sz w:val="28"/>
          <w:szCs w:val="28"/>
        </w:rPr>
        <w:tab/>
        <w:t>.12</w:t>
      </w:r>
    </w:p>
    <w:p w:rsidR="00ED0FCA" w:rsidRDefault="0095334D">
      <w:pPr>
        <w:widowControl w:val="0"/>
        <w:autoSpaceDE w:val="0"/>
        <w:autoSpaceDN w:val="0"/>
        <w:adjustRightInd w:val="0"/>
        <w:spacing w:before="233" w:after="0" w:line="322" w:lineRule="exact"/>
        <w:ind w:left="1440"/>
        <w:rPr>
          <w:rFonts w:ascii="Times New Roman Italic" w:hAnsi="Times New Roman Italic" w:cs="Times New Roman Italic"/>
          <w:color w:val="000000"/>
          <w:spacing w:val="-5"/>
          <w:sz w:val="28"/>
          <w:szCs w:val="28"/>
        </w:rPr>
      </w:pPr>
      <w:proofErr w:type="spellStart"/>
      <w:r>
        <w:rPr>
          <w:rFonts w:ascii="Times New Roman Italic" w:hAnsi="Times New Roman Italic" w:cs="Times New Roman Italic"/>
          <w:color w:val="000000"/>
          <w:spacing w:val="-5"/>
          <w:sz w:val="28"/>
          <w:szCs w:val="28"/>
        </w:rPr>
        <w:t>Wysinger</w:t>
      </w:r>
      <w:proofErr w:type="spellEnd"/>
      <w:r>
        <w:rPr>
          <w:rFonts w:ascii="Times New Roman Italic" w:hAnsi="Times New Roman Italic" w:cs="Times New Roman Italic"/>
          <w:color w:val="000000"/>
          <w:spacing w:val="-5"/>
          <w:sz w:val="28"/>
          <w:szCs w:val="28"/>
        </w:rPr>
        <w:t xml:space="preserve"> v Automobile Club of Southern California</w:t>
      </w:r>
      <w:r w:rsidR="00ED0FCA">
        <w:rPr>
          <w:rFonts w:ascii="Times New Roman Italic" w:hAnsi="Times New Roman Italic" w:cs="Times New Roman Italic"/>
          <w:color w:val="000000"/>
          <w:spacing w:val="-5"/>
          <w:sz w:val="28"/>
          <w:szCs w:val="28"/>
        </w:rPr>
        <w:t xml:space="preserve"> </w:t>
      </w:r>
    </w:p>
    <w:p w:rsidR="00ED0FCA" w:rsidRDefault="0095334D">
      <w:pPr>
        <w:widowControl w:val="0"/>
        <w:tabs>
          <w:tab w:val="left" w:leader="dot" w:pos="10393"/>
        </w:tabs>
        <w:autoSpaceDE w:val="0"/>
        <w:autoSpaceDN w:val="0"/>
        <w:adjustRightInd w:val="0"/>
        <w:spacing w:before="6" w:after="0" w:line="322" w:lineRule="exact"/>
        <w:ind w:left="1680"/>
        <w:rPr>
          <w:rFonts w:ascii="Times New Roman" w:hAnsi="Times New Roman"/>
          <w:color w:val="000000"/>
          <w:spacing w:val="-5"/>
          <w:sz w:val="28"/>
          <w:szCs w:val="28"/>
        </w:rPr>
      </w:pPr>
      <w:r>
        <w:rPr>
          <w:rFonts w:ascii="Times New Roman" w:hAnsi="Times New Roman"/>
          <w:color w:val="000000"/>
          <w:spacing w:val="-5"/>
          <w:sz w:val="28"/>
          <w:szCs w:val="28"/>
        </w:rPr>
        <w:t>157 Cal.App.4</w:t>
      </w:r>
      <w:r w:rsidRPr="0095334D">
        <w:rPr>
          <w:rFonts w:ascii="Times New Roman" w:hAnsi="Times New Roman"/>
          <w:color w:val="000000"/>
          <w:spacing w:val="-5"/>
          <w:sz w:val="28"/>
          <w:szCs w:val="28"/>
          <w:vertAlign w:val="superscript"/>
        </w:rPr>
        <w:t>th</w:t>
      </w:r>
      <w:r>
        <w:rPr>
          <w:rFonts w:ascii="Times New Roman" w:hAnsi="Times New Roman"/>
          <w:color w:val="000000"/>
          <w:spacing w:val="-5"/>
          <w:sz w:val="28"/>
          <w:szCs w:val="28"/>
        </w:rPr>
        <w:t xml:space="preserve"> 413 (2007)...</w:t>
      </w:r>
      <w:r>
        <w:rPr>
          <w:rFonts w:ascii="Times New Roman" w:hAnsi="Times New Roman"/>
          <w:color w:val="000000"/>
          <w:spacing w:val="-5"/>
          <w:sz w:val="28"/>
          <w:szCs w:val="28"/>
        </w:rPr>
        <w:tab/>
        <w:t>. 13</w:t>
      </w:r>
    </w:p>
    <w:p w:rsidR="00ED0FCA" w:rsidRDefault="0095334D">
      <w:pPr>
        <w:widowControl w:val="0"/>
        <w:autoSpaceDE w:val="0"/>
        <w:autoSpaceDN w:val="0"/>
        <w:adjustRightInd w:val="0"/>
        <w:spacing w:before="230" w:after="0" w:line="322" w:lineRule="exact"/>
        <w:ind w:left="1440"/>
        <w:rPr>
          <w:rFonts w:ascii="Times New Roman Italic" w:hAnsi="Times New Roman Italic" w:cs="Times New Roman Italic"/>
          <w:color w:val="000000"/>
          <w:spacing w:val="-5"/>
          <w:sz w:val="28"/>
          <w:szCs w:val="28"/>
        </w:rPr>
      </w:pPr>
      <w:proofErr w:type="spellStart"/>
      <w:r>
        <w:rPr>
          <w:rFonts w:ascii="Times New Roman Italic" w:hAnsi="Times New Roman Italic" w:cs="Times New Roman Italic"/>
          <w:color w:val="000000"/>
          <w:spacing w:val="-5"/>
          <w:sz w:val="28"/>
          <w:szCs w:val="28"/>
        </w:rPr>
        <w:t>Gelfo</w:t>
      </w:r>
      <w:proofErr w:type="spellEnd"/>
      <w:r>
        <w:rPr>
          <w:rFonts w:ascii="Times New Roman Italic" w:hAnsi="Times New Roman Italic" w:cs="Times New Roman Italic"/>
          <w:color w:val="000000"/>
          <w:spacing w:val="-5"/>
          <w:sz w:val="28"/>
          <w:szCs w:val="28"/>
        </w:rPr>
        <w:t xml:space="preserve"> v Lockheed Martin Corp.</w:t>
      </w:r>
    </w:p>
    <w:p w:rsidR="00ED0FCA" w:rsidRDefault="0095334D">
      <w:pPr>
        <w:widowControl w:val="0"/>
        <w:tabs>
          <w:tab w:val="left" w:leader="dot" w:pos="9960"/>
        </w:tabs>
        <w:autoSpaceDE w:val="0"/>
        <w:autoSpaceDN w:val="0"/>
        <w:adjustRightInd w:val="0"/>
        <w:spacing w:before="9" w:after="0" w:line="322" w:lineRule="exact"/>
        <w:ind w:left="1680"/>
        <w:rPr>
          <w:rFonts w:ascii="Times New Roman" w:hAnsi="Times New Roman"/>
          <w:color w:val="000000"/>
          <w:spacing w:val="-3"/>
          <w:sz w:val="28"/>
          <w:szCs w:val="28"/>
        </w:rPr>
      </w:pPr>
      <w:r>
        <w:rPr>
          <w:rFonts w:ascii="Times New Roman" w:hAnsi="Times New Roman"/>
          <w:color w:val="000000"/>
          <w:spacing w:val="-3"/>
          <w:sz w:val="28"/>
          <w:szCs w:val="28"/>
        </w:rPr>
        <w:t>140 Cal.App4th 34 (2006)</w:t>
      </w:r>
      <w:r w:rsidR="00990002">
        <w:rPr>
          <w:rFonts w:ascii="Times New Roman" w:hAnsi="Times New Roman"/>
          <w:color w:val="000000"/>
          <w:spacing w:val="-3"/>
          <w:sz w:val="28"/>
          <w:szCs w:val="28"/>
        </w:rPr>
        <w:t>...</w:t>
      </w:r>
      <w:r w:rsidR="00990002">
        <w:rPr>
          <w:rFonts w:ascii="Times New Roman" w:hAnsi="Times New Roman"/>
          <w:color w:val="000000"/>
          <w:spacing w:val="-3"/>
          <w:sz w:val="28"/>
          <w:szCs w:val="28"/>
        </w:rPr>
        <w:tab/>
        <w:t>……13</w:t>
      </w:r>
    </w:p>
    <w:p w:rsidR="00ED0FCA" w:rsidRDefault="00990002">
      <w:pPr>
        <w:widowControl w:val="0"/>
        <w:autoSpaceDE w:val="0"/>
        <w:autoSpaceDN w:val="0"/>
        <w:adjustRightInd w:val="0"/>
        <w:spacing w:before="227" w:after="0" w:line="322" w:lineRule="exact"/>
        <w:ind w:left="1440"/>
        <w:rPr>
          <w:rFonts w:ascii="Times New Roman Italic" w:hAnsi="Times New Roman Italic" w:cs="Times New Roman Italic"/>
          <w:color w:val="000000"/>
          <w:spacing w:val="-5"/>
          <w:sz w:val="28"/>
          <w:szCs w:val="28"/>
        </w:rPr>
      </w:pPr>
      <w:r>
        <w:rPr>
          <w:rFonts w:ascii="Times New Roman Italic" w:hAnsi="Times New Roman Italic" w:cs="Times New Roman Italic"/>
          <w:color w:val="000000"/>
          <w:spacing w:val="-5"/>
          <w:sz w:val="28"/>
          <w:szCs w:val="28"/>
        </w:rPr>
        <w:t>Wilson v County of Orange</w:t>
      </w:r>
    </w:p>
    <w:p w:rsidR="00ED0FCA" w:rsidRDefault="00990002">
      <w:pPr>
        <w:widowControl w:val="0"/>
        <w:tabs>
          <w:tab w:val="left" w:leader="dot" w:pos="10249"/>
        </w:tabs>
        <w:autoSpaceDE w:val="0"/>
        <w:autoSpaceDN w:val="0"/>
        <w:adjustRightInd w:val="0"/>
        <w:spacing w:before="13" w:after="0" w:line="322" w:lineRule="exact"/>
        <w:ind w:left="1680"/>
        <w:rPr>
          <w:rFonts w:ascii="Times New Roman" w:hAnsi="Times New Roman"/>
          <w:color w:val="000000"/>
          <w:spacing w:val="-5"/>
          <w:sz w:val="28"/>
          <w:szCs w:val="28"/>
        </w:rPr>
      </w:pPr>
      <w:r>
        <w:rPr>
          <w:rFonts w:ascii="Times New Roman" w:hAnsi="Times New Roman"/>
          <w:color w:val="000000"/>
          <w:spacing w:val="-5"/>
          <w:sz w:val="28"/>
          <w:szCs w:val="28"/>
        </w:rPr>
        <w:t>169 Cal.App.4</w:t>
      </w:r>
      <w:r w:rsidRPr="00990002">
        <w:rPr>
          <w:rFonts w:ascii="Times New Roman" w:hAnsi="Times New Roman"/>
          <w:color w:val="000000"/>
          <w:spacing w:val="-5"/>
          <w:sz w:val="28"/>
          <w:szCs w:val="28"/>
          <w:vertAlign w:val="superscript"/>
        </w:rPr>
        <w:t>th</w:t>
      </w:r>
      <w:r>
        <w:rPr>
          <w:rFonts w:ascii="Times New Roman" w:hAnsi="Times New Roman"/>
          <w:color w:val="000000"/>
          <w:spacing w:val="-5"/>
          <w:sz w:val="28"/>
          <w:szCs w:val="28"/>
        </w:rPr>
        <w:t xml:space="preserve"> </w:t>
      </w:r>
      <w:r w:rsidR="00ED0FCA">
        <w:rPr>
          <w:rFonts w:ascii="Times New Roman" w:hAnsi="Times New Roman"/>
          <w:color w:val="000000"/>
          <w:spacing w:val="-5"/>
          <w:sz w:val="28"/>
          <w:szCs w:val="28"/>
        </w:rPr>
        <w:t>(</w:t>
      </w:r>
      <w:r>
        <w:rPr>
          <w:rFonts w:ascii="Times New Roman" w:hAnsi="Times New Roman"/>
          <w:color w:val="000000"/>
          <w:spacing w:val="-5"/>
          <w:sz w:val="28"/>
          <w:szCs w:val="28"/>
        </w:rPr>
        <w:t>2009) ...</w:t>
      </w:r>
      <w:r>
        <w:rPr>
          <w:rFonts w:ascii="Times New Roman" w:hAnsi="Times New Roman"/>
          <w:color w:val="000000"/>
          <w:spacing w:val="-5"/>
          <w:sz w:val="28"/>
          <w:szCs w:val="28"/>
        </w:rPr>
        <w:tab/>
        <w:t>... 13</w:t>
      </w:r>
    </w:p>
    <w:p w:rsidR="00ED0FCA" w:rsidRDefault="00990002">
      <w:pPr>
        <w:widowControl w:val="0"/>
        <w:autoSpaceDE w:val="0"/>
        <w:autoSpaceDN w:val="0"/>
        <w:adjustRightInd w:val="0"/>
        <w:spacing w:before="223" w:after="0" w:line="322" w:lineRule="exact"/>
        <w:ind w:left="1440"/>
        <w:rPr>
          <w:rFonts w:ascii="Times New Roman Italic" w:hAnsi="Times New Roman Italic" w:cs="Times New Roman Italic"/>
          <w:color w:val="000000"/>
          <w:spacing w:val="-5"/>
          <w:sz w:val="28"/>
          <w:szCs w:val="28"/>
        </w:rPr>
      </w:pPr>
      <w:r>
        <w:rPr>
          <w:rFonts w:ascii="Times New Roman Italic" w:hAnsi="Times New Roman Italic" w:cs="Times New Roman Italic"/>
          <w:color w:val="000000"/>
          <w:spacing w:val="-5"/>
          <w:sz w:val="28"/>
          <w:szCs w:val="28"/>
        </w:rPr>
        <w:t>Beck v Univ. of Wise Board of Regents</w:t>
      </w:r>
    </w:p>
    <w:p w:rsidR="00ED0FCA" w:rsidRDefault="00990002">
      <w:pPr>
        <w:widowControl w:val="0"/>
        <w:tabs>
          <w:tab w:val="left" w:leader="dot" w:pos="9890"/>
        </w:tabs>
        <w:autoSpaceDE w:val="0"/>
        <w:autoSpaceDN w:val="0"/>
        <w:adjustRightInd w:val="0"/>
        <w:spacing w:before="21" w:after="0" w:line="322" w:lineRule="exact"/>
        <w:ind w:left="1680"/>
        <w:rPr>
          <w:rFonts w:ascii="Times New Roman" w:hAnsi="Times New Roman"/>
          <w:color w:val="000000"/>
          <w:spacing w:val="-3"/>
          <w:sz w:val="28"/>
          <w:szCs w:val="28"/>
        </w:rPr>
      </w:pPr>
      <w:r>
        <w:rPr>
          <w:rFonts w:ascii="Times New Roman" w:hAnsi="Times New Roman"/>
          <w:color w:val="000000"/>
          <w:spacing w:val="-3"/>
          <w:sz w:val="28"/>
          <w:szCs w:val="28"/>
        </w:rPr>
        <w:t xml:space="preserve">75 F.3d 1130, 1135 (1996). </w:t>
      </w:r>
      <w:r w:rsidR="00ED0FCA">
        <w:rPr>
          <w:rFonts w:ascii="Times New Roman" w:hAnsi="Times New Roman"/>
          <w:color w:val="000000"/>
          <w:spacing w:val="-3"/>
          <w:sz w:val="28"/>
          <w:szCs w:val="28"/>
        </w:rPr>
        <w:t>1992 U.S. Dist. LEX</w:t>
      </w:r>
      <w:r>
        <w:rPr>
          <w:rFonts w:ascii="Times New Roman" w:hAnsi="Times New Roman"/>
          <w:color w:val="000000"/>
          <w:spacing w:val="-3"/>
          <w:sz w:val="28"/>
          <w:szCs w:val="28"/>
        </w:rPr>
        <w:t>IS (ND. Cal. 1992) ...</w:t>
      </w:r>
      <w:r>
        <w:rPr>
          <w:rFonts w:ascii="Times New Roman" w:hAnsi="Times New Roman"/>
          <w:color w:val="000000"/>
          <w:spacing w:val="-3"/>
          <w:sz w:val="28"/>
          <w:szCs w:val="28"/>
        </w:rPr>
        <w:tab/>
        <w:t>.. …..13</w:t>
      </w:r>
    </w:p>
    <w:p w:rsidR="00ED0FCA" w:rsidRDefault="00990002">
      <w:pPr>
        <w:widowControl w:val="0"/>
        <w:autoSpaceDE w:val="0"/>
        <w:autoSpaceDN w:val="0"/>
        <w:adjustRightInd w:val="0"/>
        <w:spacing w:before="235" w:after="0" w:line="322" w:lineRule="exact"/>
        <w:ind w:left="1440"/>
        <w:rPr>
          <w:rFonts w:ascii="Times New Roman Italic" w:hAnsi="Times New Roman Italic" w:cs="Times New Roman Italic"/>
          <w:color w:val="000000"/>
          <w:spacing w:val="-5"/>
          <w:sz w:val="28"/>
          <w:szCs w:val="28"/>
        </w:rPr>
      </w:pPr>
      <w:r>
        <w:rPr>
          <w:rFonts w:ascii="Times New Roman Italic" w:hAnsi="Times New Roman Italic" w:cs="Times New Roman Italic"/>
          <w:color w:val="000000"/>
          <w:spacing w:val="-5"/>
          <w:sz w:val="28"/>
          <w:szCs w:val="28"/>
        </w:rPr>
        <w:t>Barnett v US Air, Inc.</w:t>
      </w:r>
    </w:p>
    <w:p w:rsidR="00ED0FCA" w:rsidRDefault="00990002">
      <w:pPr>
        <w:widowControl w:val="0"/>
        <w:tabs>
          <w:tab w:val="left" w:leader="dot" w:pos="10323"/>
        </w:tabs>
        <w:autoSpaceDE w:val="0"/>
        <w:autoSpaceDN w:val="0"/>
        <w:adjustRightInd w:val="0"/>
        <w:spacing w:before="4" w:after="0" w:line="322" w:lineRule="exact"/>
        <w:ind w:left="1680"/>
        <w:rPr>
          <w:rFonts w:ascii="Times New Roman" w:hAnsi="Times New Roman"/>
          <w:color w:val="000000"/>
          <w:spacing w:val="-4"/>
          <w:sz w:val="28"/>
          <w:szCs w:val="28"/>
        </w:rPr>
      </w:pPr>
      <w:r>
        <w:rPr>
          <w:rFonts w:ascii="Times New Roman" w:hAnsi="Times New Roman"/>
          <w:color w:val="000000"/>
          <w:spacing w:val="-4"/>
          <w:sz w:val="28"/>
          <w:szCs w:val="28"/>
        </w:rPr>
        <w:t>228 F3d 1005 (2000)  ...</w:t>
      </w:r>
      <w:r>
        <w:rPr>
          <w:rFonts w:ascii="Times New Roman" w:hAnsi="Times New Roman"/>
          <w:color w:val="000000"/>
          <w:spacing w:val="-4"/>
          <w:sz w:val="28"/>
          <w:szCs w:val="28"/>
        </w:rPr>
        <w:tab/>
        <w:t>.. 13</w:t>
      </w:r>
    </w:p>
    <w:p w:rsidR="00ED0FCA" w:rsidRDefault="00990002">
      <w:pPr>
        <w:widowControl w:val="0"/>
        <w:autoSpaceDE w:val="0"/>
        <w:autoSpaceDN w:val="0"/>
        <w:adjustRightInd w:val="0"/>
        <w:spacing w:before="232" w:after="0" w:line="322" w:lineRule="exact"/>
        <w:ind w:left="1440"/>
        <w:rPr>
          <w:rFonts w:ascii="Times New Roman Italic" w:hAnsi="Times New Roman Italic" w:cs="Times New Roman Italic"/>
          <w:color w:val="000000"/>
          <w:spacing w:val="-5"/>
          <w:sz w:val="28"/>
          <w:szCs w:val="28"/>
        </w:rPr>
      </w:pPr>
      <w:r>
        <w:rPr>
          <w:rFonts w:ascii="Times New Roman Italic" w:hAnsi="Times New Roman Italic" w:cs="Times New Roman Italic"/>
          <w:color w:val="000000"/>
          <w:spacing w:val="-5"/>
          <w:sz w:val="28"/>
          <w:szCs w:val="28"/>
        </w:rPr>
        <w:t xml:space="preserve">Hanson v Lucky Stores, Inc. </w:t>
      </w:r>
    </w:p>
    <w:p w:rsidR="00ED0FCA" w:rsidRDefault="00990002">
      <w:pPr>
        <w:widowControl w:val="0"/>
        <w:tabs>
          <w:tab w:val="left" w:leader="dot" w:pos="10392"/>
        </w:tabs>
        <w:autoSpaceDE w:val="0"/>
        <w:autoSpaceDN w:val="0"/>
        <w:adjustRightInd w:val="0"/>
        <w:spacing w:before="7" w:after="0" w:line="322" w:lineRule="exact"/>
        <w:ind w:left="1680"/>
        <w:rPr>
          <w:rFonts w:ascii="Times New Roman" w:hAnsi="Times New Roman"/>
          <w:color w:val="000000"/>
          <w:spacing w:val="-5"/>
          <w:sz w:val="28"/>
          <w:szCs w:val="28"/>
        </w:rPr>
      </w:pPr>
      <w:r>
        <w:rPr>
          <w:rFonts w:ascii="Times New Roman" w:hAnsi="Times New Roman"/>
          <w:color w:val="000000"/>
          <w:spacing w:val="-5"/>
          <w:sz w:val="28"/>
          <w:szCs w:val="28"/>
        </w:rPr>
        <w:t>74 Cal.App.4</w:t>
      </w:r>
      <w:r w:rsidRPr="00990002">
        <w:rPr>
          <w:rFonts w:ascii="Times New Roman" w:hAnsi="Times New Roman"/>
          <w:color w:val="000000"/>
          <w:spacing w:val="-5"/>
          <w:sz w:val="28"/>
          <w:szCs w:val="28"/>
          <w:vertAlign w:val="superscript"/>
        </w:rPr>
        <w:t>th</w:t>
      </w:r>
      <w:r>
        <w:rPr>
          <w:rFonts w:ascii="Times New Roman" w:hAnsi="Times New Roman"/>
          <w:color w:val="000000"/>
          <w:spacing w:val="-5"/>
          <w:sz w:val="28"/>
          <w:szCs w:val="28"/>
        </w:rPr>
        <w:t xml:space="preserve"> 215 (1999)</w:t>
      </w:r>
      <w:r w:rsidR="00016B60">
        <w:rPr>
          <w:rFonts w:ascii="Times New Roman" w:hAnsi="Times New Roman"/>
          <w:color w:val="000000"/>
          <w:spacing w:val="-5"/>
          <w:sz w:val="28"/>
          <w:szCs w:val="28"/>
        </w:rPr>
        <w:t>. ……………………………………………………</w:t>
      </w:r>
      <w:r>
        <w:rPr>
          <w:rFonts w:ascii="Times New Roman" w:hAnsi="Times New Roman"/>
          <w:color w:val="000000"/>
          <w:spacing w:val="-5"/>
          <w:sz w:val="28"/>
          <w:szCs w:val="28"/>
        </w:rPr>
        <w:t>13</w:t>
      </w:r>
      <w:r w:rsidR="00016B60">
        <w:rPr>
          <w:rFonts w:ascii="Times New Roman" w:hAnsi="Times New Roman"/>
          <w:color w:val="000000"/>
          <w:spacing w:val="-5"/>
          <w:sz w:val="28"/>
          <w:szCs w:val="28"/>
        </w:rPr>
        <w:t>, 16</w:t>
      </w:r>
    </w:p>
    <w:p w:rsidR="00ED0FCA" w:rsidRDefault="00ED0FCA">
      <w:pPr>
        <w:widowControl w:val="0"/>
        <w:autoSpaceDE w:val="0"/>
        <w:autoSpaceDN w:val="0"/>
        <w:adjustRightInd w:val="0"/>
        <w:spacing w:after="0" w:line="276" w:lineRule="exact"/>
        <w:ind w:left="6014"/>
        <w:rPr>
          <w:rFonts w:ascii="Times New Roman" w:hAnsi="Times New Roman"/>
          <w:color w:val="000000"/>
          <w:spacing w:val="-5"/>
          <w:sz w:val="28"/>
          <w:szCs w:val="28"/>
        </w:rPr>
      </w:pPr>
    </w:p>
    <w:p w:rsidR="00ED0FCA" w:rsidRDefault="00854FDD" w:rsidP="00161A78">
      <w:pPr>
        <w:widowControl w:val="0"/>
        <w:autoSpaceDE w:val="0"/>
        <w:autoSpaceDN w:val="0"/>
        <w:adjustRightInd w:val="0"/>
        <w:spacing w:before="223" w:after="0" w:line="276" w:lineRule="exact"/>
        <w:rPr>
          <w:rFonts w:ascii="Palatino Linotype" w:hAnsi="Palatino Linotype" w:cs="Palatino Linotype"/>
          <w:color w:val="000000"/>
          <w:spacing w:val="-3"/>
          <w:sz w:val="24"/>
          <w:szCs w:val="24"/>
        </w:rPr>
        <w:sectPr w:rsidR="00ED0FCA" w:rsidSect="000056F0">
          <w:pgSz w:w="12240" w:h="15840"/>
          <w:pgMar w:top="0" w:right="0" w:bottom="0" w:left="0" w:header="720" w:footer="720" w:gutter="0"/>
          <w:cols w:space="720"/>
          <w:noEndnote/>
        </w:sectPr>
      </w:pPr>
      <w:r>
        <w:rPr>
          <w:noProof/>
        </w:rPr>
        <w:pict>
          <v:shape id="_x0000_s1034" style="position:absolute;margin-left:76.55pt;margin-top:131.5pt;width:34.05pt;height:1.45pt;z-index:-251650048;mso-position-horizontal-relative:page;mso-position-vertical-relative:page" coordsize="681,29" o:allowincell="f" path="m,29hhl681,29,681,,,xe" fillcolor="black" stroked="f">
            <v:path arrowok="t"/>
            <w10:wrap anchorx="page" anchory="page"/>
          </v:shape>
        </w:pict>
      </w:r>
    </w:p>
    <w:p w:rsidR="00ED0FCA" w:rsidRDefault="00ED0FCA">
      <w:pPr>
        <w:widowControl w:val="0"/>
        <w:autoSpaceDE w:val="0"/>
        <w:autoSpaceDN w:val="0"/>
        <w:adjustRightInd w:val="0"/>
        <w:spacing w:after="0" w:line="240" w:lineRule="exact"/>
        <w:rPr>
          <w:rFonts w:ascii="Palatino Linotype" w:hAnsi="Palatino Linotype" w:cs="Palatino Linotype"/>
          <w:color w:val="000000"/>
          <w:spacing w:val="-3"/>
          <w:sz w:val="24"/>
          <w:szCs w:val="24"/>
        </w:rPr>
      </w:pPr>
      <w:bookmarkStart w:id="4" w:name="Pg6"/>
      <w:bookmarkEnd w:id="4"/>
    </w:p>
    <w:p w:rsidR="00ED0FCA" w:rsidRDefault="00ED0FCA">
      <w:pPr>
        <w:widowControl w:val="0"/>
        <w:autoSpaceDE w:val="0"/>
        <w:autoSpaceDN w:val="0"/>
        <w:adjustRightInd w:val="0"/>
        <w:spacing w:after="0" w:line="322" w:lineRule="exact"/>
        <w:ind w:left="1440"/>
        <w:rPr>
          <w:rFonts w:ascii="Palatino Linotype" w:hAnsi="Palatino Linotype" w:cs="Palatino Linotype"/>
          <w:color w:val="000000"/>
          <w:spacing w:val="-3"/>
          <w:sz w:val="24"/>
          <w:szCs w:val="24"/>
        </w:rPr>
      </w:pPr>
    </w:p>
    <w:p w:rsidR="00ED0FCA" w:rsidRDefault="00ED0FCA">
      <w:pPr>
        <w:widowControl w:val="0"/>
        <w:autoSpaceDE w:val="0"/>
        <w:autoSpaceDN w:val="0"/>
        <w:adjustRightInd w:val="0"/>
        <w:spacing w:after="0" w:line="322" w:lineRule="exact"/>
        <w:ind w:left="1440"/>
        <w:rPr>
          <w:rFonts w:ascii="Palatino Linotype" w:hAnsi="Palatino Linotype" w:cs="Palatino Linotype"/>
          <w:color w:val="000000"/>
          <w:spacing w:val="-3"/>
          <w:sz w:val="24"/>
          <w:szCs w:val="24"/>
        </w:rPr>
      </w:pPr>
    </w:p>
    <w:p w:rsidR="00921153" w:rsidRDefault="00921153">
      <w:pPr>
        <w:widowControl w:val="0"/>
        <w:autoSpaceDE w:val="0"/>
        <w:autoSpaceDN w:val="0"/>
        <w:adjustRightInd w:val="0"/>
        <w:spacing w:before="290" w:after="0" w:line="322" w:lineRule="exact"/>
        <w:ind w:left="1440"/>
        <w:rPr>
          <w:rFonts w:ascii="Times New Roman Italic" w:hAnsi="Times New Roman Italic" w:cs="Times New Roman Italic"/>
          <w:color w:val="000000"/>
          <w:spacing w:val="-5"/>
          <w:sz w:val="28"/>
          <w:szCs w:val="28"/>
        </w:rPr>
      </w:pPr>
    </w:p>
    <w:p w:rsidR="00ED0FCA" w:rsidRDefault="00990002">
      <w:pPr>
        <w:widowControl w:val="0"/>
        <w:autoSpaceDE w:val="0"/>
        <w:autoSpaceDN w:val="0"/>
        <w:adjustRightInd w:val="0"/>
        <w:spacing w:before="290" w:after="0" w:line="322" w:lineRule="exact"/>
        <w:ind w:left="1440"/>
        <w:rPr>
          <w:rFonts w:ascii="Times New Roman Italic" w:hAnsi="Times New Roman Italic" w:cs="Times New Roman Italic"/>
          <w:color w:val="000000"/>
          <w:spacing w:val="-5"/>
          <w:sz w:val="28"/>
          <w:szCs w:val="28"/>
        </w:rPr>
      </w:pPr>
      <w:proofErr w:type="spellStart"/>
      <w:r>
        <w:rPr>
          <w:rFonts w:ascii="Times New Roman Italic" w:hAnsi="Times New Roman Italic" w:cs="Times New Roman Italic"/>
          <w:color w:val="000000"/>
          <w:spacing w:val="-5"/>
          <w:sz w:val="28"/>
          <w:szCs w:val="28"/>
        </w:rPr>
        <w:t>Prilliman</w:t>
      </w:r>
      <w:proofErr w:type="spellEnd"/>
      <w:r>
        <w:rPr>
          <w:rFonts w:ascii="Times New Roman Italic" w:hAnsi="Times New Roman Italic" w:cs="Times New Roman Italic"/>
          <w:color w:val="000000"/>
          <w:spacing w:val="-5"/>
          <w:sz w:val="28"/>
          <w:szCs w:val="28"/>
        </w:rPr>
        <w:t xml:space="preserve"> v United Air Lines, Inc. </w:t>
      </w:r>
      <w:r w:rsidR="00ED0FCA">
        <w:rPr>
          <w:rFonts w:ascii="Times New Roman Italic" w:hAnsi="Times New Roman Italic" w:cs="Times New Roman Italic"/>
          <w:color w:val="000000"/>
          <w:spacing w:val="-5"/>
          <w:sz w:val="28"/>
          <w:szCs w:val="28"/>
        </w:rPr>
        <w:t xml:space="preserve"> </w:t>
      </w:r>
    </w:p>
    <w:p w:rsidR="00ED0FCA" w:rsidRDefault="00990002">
      <w:pPr>
        <w:widowControl w:val="0"/>
        <w:tabs>
          <w:tab w:val="left" w:leader="dot" w:pos="9889"/>
        </w:tabs>
        <w:autoSpaceDE w:val="0"/>
        <w:autoSpaceDN w:val="0"/>
        <w:adjustRightInd w:val="0"/>
        <w:spacing w:before="9" w:after="0" w:line="322" w:lineRule="exact"/>
        <w:ind w:left="1680"/>
        <w:rPr>
          <w:rFonts w:ascii="Times New Roman" w:hAnsi="Times New Roman"/>
          <w:color w:val="000000"/>
          <w:spacing w:val="-3"/>
          <w:sz w:val="28"/>
          <w:szCs w:val="28"/>
        </w:rPr>
      </w:pPr>
      <w:r>
        <w:rPr>
          <w:rFonts w:ascii="Times New Roman" w:hAnsi="Times New Roman"/>
          <w:color w:val="000000"/>
          <w:spacing w:val="-3"/>
          <w:sz w:val="28"/>
          <w:szCs w:val="28"/>
        </w:rPr>
        <w:t>53 Cal.App.4</w:t>
      </w:r>
      <w:r w:rsidRPr="00990002">
        <w:rPr>
          <w:rFonts w:ascii="Times New Roman" w:hAnsi="Times New Roman"/>
          <w:color w:val="000000"/>
          <w:spacing w:val="-3"/>
          <w:sz w:val="28"/>
          <w:szCs w:val="28"/>
          <w:vertAlign w:val="superscript"/>
        </w:rPr>
        <w:t>th</w:t>
      </w:r>
      <w:r>
        <w:rPr>
          <w:rFonts w:ascii="Times New Roman" w:hAnsi="Times New Roman"/>
          <w:color w:val="000000"/>
          <w:spacing w:val="-3"/>
          <w:sz w:val="28"/>
          <w:szCs w:val="28"/>
        </w:rPr>
        <w:t xml:space="preserve"> 935 (1997)...</w:t>
      </w:r>
      <w:r>
        <w:rPr>
          <w:rFonts w:ascii="Times New Roman" w:hAnsi="Times New Roman"/>
          <w:color w:val="000000"/>
          <w:spacing w:val="-3"/>
          <w:sz w:val="28"/>
          <w:szCs w:val="28"/>
        </w:rPr>
        <w:tab/>
        <w:t>… 15</w:t>
      </w:r>
    </w:p>
    <w:p w:rsidR="00ED0FCA" w:rsidRDefault="00990002">
      <w:pPr>
        <w:widowControl w:val="0"/>
        <w:autoSpaceDE w:val="0"/>
        <w:autoSpaceDN w:val="0"/>
        <w:adjustRightInd w:val="0"/>
        <w:spacing w:before="227" w:after="0" w:line="322" w:lineRule="exact"/>
        <w:ind w:left="1440"/>
        <w:rPr>
          <w:rFonts w:ascii="Times New Roman Italic" w:hAnsi="Times New Roman Italic" w:cs="Times New Roman Italic"/>
          <w:color w:val="000000"/>
          <w:spacing w:val="-5"/>
          <w:sz w:val="28"/>
          <w:szCs w:val="28"/>
        </w:rPr>
      </w:pPr>
      <w:r>
        <w:rPr>
          <w:rFonts w:ascii="Times New Roman Italic" w:hAnsi="Times New Roman Italic" w:cs="Times New Roman Italic"/>
          <w:color w:val="000000"/>
          <w:spacing w:val="-5"/>
          <w:sz w:val="28"/>
          <w:szCs w:val="28"/>
        </w:rPr>
        <w:t xml:space="preserve">Humphrey v Memorial Hospitals Association </w:t>
      </w:r>
    </w:p>
    <w:p w:rsidR="00ED0FCA" w:rsidRDefault="00990002">
      <w:pPr>
        <w:widowControl w:val="0"/>
        <w:tabs>
          <w:tab w:val="left" w:leader="dot" w:pos="10395"/>
        </w:tabs>
        <w:autoSpaceDE w:val="0"/>
        <w:autoSpaceDN w:val="0"/>
        <w:adjustRightInd w:val="0"/>
        <w:spacing w:before="13" w:after="0" w:line="322" w:lineRule="exact"/>
        <w:ind w:left="1680"/>
        <w:rPr>
          <w:rFonts w:ascii="Times New Roman" w:hAnsi="Times New Roman"/>
          <w:color w:val="000000"/>
          <w:spacing w:val="-4"/>
          <w:sz w:val="28"/>
          <w:szCs w:val="28"/>
        </w:rPr>
      </w:pPr>
      <w:r>
        <w:rPr>
          <w:rFonts w:ascii="Times New Roman" w:hAnsi="Times New Roman"/>
          <w:color w:val="000000"/>
          <w:spacing w:val="-4"/>
          <w:sz w:val="28"/>
          <w:szCs w:val="28"/>
        </w:rPr>
        <w:t>239 F.3d 1128 (2001)</w:t>
      </w:r>
      <w:r w:rsidR="00ED0FCA">
        <w:rPr>
          <w:rFonts w:ascii="Times New Roman" w:hAnsi="Times New Roman"/>
          <w:color w:val="000000"/>
          <w:spacing w:val="-4"/>
          <w:sz w:val="28"/>
          <w:szCs w:val="28"/>
        </w:rPr>
        <w:t>524 U.S. 775</w:t>
      </w:r>
      <w:r>
        <w:rPr>
          <w:rFonts w:ascii="Times New Roman" w:hAnsi="Times New Roman"/>
          <w:color w:val="000000"/>
          <w:spacing w:val="-4"/>
          <w:sz w:val="28"/>
          <w:szCs w:val="28"/>
        </w:rPr>
        <w:t xml:space="preserve">, 118 </w:t>
      </w:r>
      <w:proofErr w:type="spellStart"/>
      <w:r>
        <w:rPr>
          <w:rFonts w:ascii="Times New Roman" w:hAnsi="Times New Roman"/>
          <w:color w:val="000000"/>
          <w:spacing w:val="-4"/>
          <w:sz w:val="28"/>
          <w:szCs w:val="28"/>
        </w:rPr>
        <w:t>S.Ct</w:t>
      </w:r>
      <w:proofErr w:type="spellEnd"/>
      <w:r>
        <w:rPr>
          <w:rFonts w:ascii="Times New Roman" w:hAnsi="Times New Roman"/>
          <w:color w:val="000000"/>
          <w:spacing w:val="-4"/>
          <w:sz w:val="28"/>
          <w:szCs w:val="28"/>
        </w:rPr>
        <w:t>. 2275 (1998). ……………….15,16</w:t>
      </w:r>
    </w:p>
    <w:p w:rsidR="00ED0FCA" w:rsidRDefault="00016B60">
      <w:pPr>
        <w:widowControl w:val="0"/>
        <w:autoSpaceDE w:val="0"/>
        <w:autoSpaceDN w:val="0"/>
        <w:adjustRightInd w:val="0"/>
        <w:spacing w:before="223" w:after="0" w:line="322" w:lineRule="exact"/>
        <w:ind w:left="1440"/>
        <w:rPr>
          <w:rFonts w:ascii="Times New Roman Italic" w:hAnsi="Times New Roman Italic" w:cs="Times New Roman Italic"/>
          <w:color w:val="000000"/>
          <w:spacing w:val="-5"/>
          <w:sz w:val="28"/>
          <w:szCs w:val="28"/>
        </w:rPr>
      </w:pPr>
      <w:r>
        <w:rPr>
          <w:rFonts w:ascii="Times New Roman Italic" w:hAnsi="Times New Roman Italic" w:cs="Times New Roman Italic"/>
          <w:color w:val="000000"/>
          <w:spacing w:val="-5"/>
          <w:sz w:val="28"/>
          <w:szCs w:val="28"/>
        </w:rPr>
        <w:t xml:space="preserve">Norris v Allied Sysco Food Services, Inc. </w:t>
      </w:r>
    </w:p>
    <w:p w:rsidR="00ED0FCA" w:rsidRDefault="00016B60">
      <w:pPr>
        <w:widowControl w:val="0"/>
        <w:tabs>
          <w:tab w:val="left" w:leader="dot" w:pos="9961"/>
        </w:tabs>
        <w:autoSpaceDE w:val="0"/>
        <w:autoSpaceDN w:val="0"/>
        <w:adjustRightInd w:val="0"/>
        <w:spacing w:before="16" w:after="0" w:line="322" w:lineRule="exact"/>
        <w:ind w:left="1680"/>
        <w:rPr>
          <w:rFonts w:ascii="Times New Roman" w:hAnsi="Times New Roman"/>
          <w:color w:val="000000"/>
          <w:spacing w:val="-4"/>
          <w:sz w:val="28"/>
          <w:szCs w:val="28"/>
        </w:rPr>
      </w:pPr>
      <w:r>
        <w:rPr>
          <w:rFonts w:ascii="Times New Roman" w:hAnsi="Times New Roman"/>
          <w:color w:val="000000"/>
          <w:spacing w:val="-4"/>
          <w:sz w:val="28"/>
          <w:szCs w:val="28"/>
        </w:rPr>
        <w:t>948 F. Supp. 1418 (N.D. Cal. 1996) ...</w:t>
      </w:r>
      <w:r>
        <w:rPr>
          <w:rFonts w:ascii="Times New Roman" w:hAnsi="Times New Roman"/>
          <w:color w:val="000000"/>
          <w:spacing w:val="-4"/>
          <w:sz w:val="28"/>
          <w:szCs w:val="28"/>
        </w:rPr>
        <w:tab/>
        <w:t>….16</w:t>
      </w:r>
    </w:p>
    <w:p w:rsidR="00ED0FCA" w:rsidRDefault="00016B60">
      <w:pPr>
        <w:widowControl w:val="0"/>
        <w:autoSpaceDE w:val="0"/>
        <w:autoSpaceDN w:val="0"/>
        <w:adjustRightInd w:val="0"/>
        <w:spacing w:before="220" w:after="0" w:line="322" w:lineRule="exact"/>
        <w:ind w:left="1440"/>
        <w:rPr>
          <w:rFonts w:ascii="Times New Roman Italic" w:hAnsi="Times New Roman Italic" w:cs="Times New Roman Italic"/>
          <w:color w:val="000000"/>
          <w:spacing w:val="-5"/>
          <w:sz w:val="28"/>
          <w:szCs w:val="28"/>
        </w:rPr>
      </w:pPr>
      <w:r>
        <w:rPr>
          <w:rFonts w:ascii="Times New Roman Italic" w:hAnsi="Times New Roman Italic" w:cs="Times New Roman Italic"/>
          <w:color w:val="000000"/>
          <w:spacing w:val="-5"/>
          <w:sz w:val="28"/>
          <w:szCs w:val="28"/>
        </w:rPr>
        <w:t>Jensen v Wells Fargo Bank</w:t>
      </w:r>
    </w:p>
    <w:p w:rsidR="00ED0FCA" w:rsidRDefault="00016B60">
      <w:pPr>
        <w:widowControl w:val="0"/>
        <w:tabs>
          <w:tab w:val="left" w:leader="dot" w:pos="10248"/>
        </w:tabs>
        <w:autoSpaceDE w:val="0"/>
        <w:autoSpaceDN w:val="0"/>
        <w:adjustRightInd w:val="0"/>
        <w:spacing w:before="19" w:after="0" w:line="322" w:lineRule="exact"/>
        <w:ind w:left="1680"/>
        <w:rPr>
          <w:rFonts w:ascii="Times New Roman" w:hAnsi="Times New Roman"/>
          <w:color w:val="000000"/>
          <w:spacing w:val="-3"/>
          <w:sz w:val="28"/>
          <w:szCs w:val="28"/>
        </w:rPr>
      </w:pPr>
      <w:r>
        <w:rPr>
          <w:rFonts w:ascii="Times New Roman" w:hAnsi="Times New Roman"/>
          <w:color w:val="000000"/>
          <w:spacing w:val="-3"/>
          <w:sz w:val="28"/>
          <w:szCs w:val="28"/>
        </w:rPr>
        <w:t>85 Cal.App.4</w:t>
      </w:r>
      <w:r w:rsidRPr="00016B60">
        <w:rPr>
          <w:rFonts w:ascii="Times New Roman" w:hAnsi="Times New Roman"/>
          <w:color w:val="000000"/>
          <w:spacing w:val="-3"/>
          <w:sz w:val="28"/>
          <w:szCs w:val="28"/>
          <w:vertAlign w:val="superscript"/>
        </w:rPr>
        <w:t>th</w:t>
      </w:r>
      <w:r>
        <w:rPr>
          <w:rFonts w:ascii="Times New Roman" w:hAnsi="Times New Roman"/>
          <w:color w:val="000000"/>
          <w:spacing w:val="-3"/>
          <w:sz w:val="28"/>
          <w:szCs w:val="28"/>
        </w:rPr>
        <w:t xml:space="preserve"> 245 (2000)...</w:t>
      </w:r>
      <w:r>
        <w:rPr>
          <w:rFonts w:ascii="Times New Roman" w:hAnsi="Times New Roman"/>
          <w:color w:val="000000"/>
          <w:spacing w:val="-3"/>
          <w:sz w:val="28"/>
          <w:szCs w:val="28"/>
        </w:rPr>
        <w:tab/>
        <w:t>.16</w:t>
      </w:r>
    </w:p>
    <w:p w:rsidR="00ED0FCA" w:rsidRDefault="00016B60">
      <w:pPr>
        <w:widowControl w:val="0"/>
        <w:autoSpaceDE w:val="0"/>
        <w:autoSpaceDN w:val="0"/>
        <w:adjustRightInd w:val="0"/>
        <w:spacing w:before="237" w:after="0" w:line="322" w:lineRule="exact"/>
        <w:ind w:left="1440"/>
        <w:rPr>
          <w:rFonts w:ascii="Times New Roman Italic" w:hAnsi="Times New Roman Italic" w:cs="Times New Roman Italic"/>
          <w:color w:val="000000"/>
          <w:spacing w:val="-5"/>
          <w:sz w:val="28"/>
          <w:szCs w:val="28"/>
        </w:rPr>
      </w:pPr>
      <w:r>
        <w:rPr>
          <w:rFonts w:ascii="Times New Roman Italic" w:hAnsi="Times New Roman Italic" w:cs="Times New Roman Italic"/>
          <w:color w:val="000000"/>
          <w:spacing w:val="-5"/>
          <w:sz w:val="28"/>
          <w:szCs w:val="28"/>
        </w:rPr>
        <w:t xml:space="preserve">Aguilar v Atlantic Richfield Co. </w:t>
      </w:r>
    </w:p>
    <w:p w:rsidR="00ED0FCA" w:rsidRDefault="00016B60">
      <w:pPr>
        <w:widowControl w:val="0"/>
        <w:tabs>
          <w:tab w:val="left" w:leader="dot" w:pos="9960"/>
        </w:tabs>
        <w:autoSpaceDE w:val="0"/>
        <w:autoSpaceDN w:val="0"/>
        <w:adjustRightInd w:val="0"/>
        <w:spacing w:before="2" w:after="0" w:line="322" w:lineRule="exact"/>
        <w:ind w:left="1680"/>
        <w:rPr>
          <w:rFonts w:ascii="Times New Roman" w:hAnsi="Times New Roman"/>
          <w:color w:val="000000"/>
          <w:spacing w:val="-4"/>
          <w:sz w:val="28"/>
          <w:szCs w:val="28"/>
        </w:rPr>
      </w:pPr>
      <w:r>
        <w:rPr>
          <w:rFonts w:ascii="Times New Roman" w:hAnsi="Times New Roman"/>
          <w:color w:val="000000"/>
          <w:spacing w:val="-4"/>
          <w:sz w:val="28"/>
          <w:szCs w:val="28"/>
        </w:rPr>
        <w:t>25 Cal.4</w:t>
      </w:r>
      <w:r w:rsidRPr="00016B60">
        <w:rPr>
          <w:rFonts w:ascii="Times New Roman" w:hAnsi="Times New Roman"/>
          <w:color w:val="000000"/>
          <w:spacing w:val="-4"/>
          <w:sz w:val="28"/>
          <w:szCs w:val="28"/>
          <w:vertAlign w:val="superscript"/>
        </w:rPr>
        <w:t>th</w:t>
      </w:r>
      <w:r>
        <w:rPr>
          <w:rFonts w:ascii="Times New Roman" w:hAnsi="Times New Roman"/>
          <w:color w:val="000000"/>
          <w:spacing w:val="-4"/>
          <w:sz w:val="28"/>
          <w:szCs w:val="28"/>
        </w:rPr>
        <w:t xml:space="preserve"> 824 (2001) ...</w:t>
      </w:r>
      <w:r>
        <w:rPr>
          <w:rFonts w:ascii="Times New Roman" w:hAnsi="Times New Roman"/>
          <w:color w:val="000000"/>
          <w:spacing w:val="-4"/>
          <w:sz w:val="28"/>
          <w:szCs w:val="28"/>
        </w:rPr>
        <w:tab/>
        <w:t xml:space="preserve">. …17    </w:t>
      </w:r>
    </w:p>
    <w:p w:rsidR="00ED0FCA" w:rsidRDefault="00016B60">
      <w:pPr>
        <w:widowControl w:val="0"/>
        <w:autoSpaceDE w:val="0"/>
        <w:autoSpaceDN w:val="0"/>
        <w:adjustRightInd w:val="0"/>
        <w:spacing w:before="234" w:after="0" w:line="322" w:lineRule="exact"/>
        <w:ind w:left="1440"/>
        <w:rPr>
          <w:rFonts w:ascii="Times New Roman Italic" w:hAnsi="Times New Roman Italic" w:cs="Times New Roman Italic"/>
          <w:color w:val="000000"/>
          <w:spacing w:val="-5"/>
          <w:sz w:val="28"/>
          <w:szCs w:val="28"/>
        </w:rPr>
      </w:pPr>
      <w:proofErr w:type="spellStart"/>
      <w:r>
        <w:rPr>
          <w:rFonts w:ascii="Times New Roman Italic" w:hAnsi="Times New Roman Italic" w:cs="Times New Roman Italic"/>
          <w:color w:val="000000"/>
          <w:spacing w:val="-5"/>
          <w:sz w:val="28"/>
          <w:szCs w:val="28"/>
        </w:rPr>
        <w:t>Flait</w:t>
      </w:r>
      <w:proofErr w:type="spellEnd"/>
      <w:r>
        <w:rPr>
          <w:rFonts w:ascii="Times New Roman Italic" w:hAnsi="Times New Roman Italic" w:cs="Times New Roman Italic"/>
          <w:color w:val="000000"/>
          <w:spacing w:val="-5"/>
          <w:sz w:val="28"/>
          <w:szCs w:val="28"/>
        </w:rPr>
        <w:t xml:space="preserve"> v North American Watch Corp. </w:t>
      </w:r>
      <w:r w:rsidR="00ED0FCA">
        <w:rPr>
          <w:rFonts w:ascii="Times New Roman Italic" w:hAnsi="Times New Roman Italic" w:cs="Times New Roman Italic"/>
          <w:color w:val="000000"/>
          <w:spacing w:val="-5"/>
          <w:sz w:val="28"/>
          <w:szCs w:val="28"/>
        </w:rPr>
        <w:t xml:space="preserve"> </w:t>
      </w:r>
    </w:p>
    <w:p w:rsidR="00ED0FCA" w:rsidRDefault="00016B60">
      <w:pPr>
        <w:widowControl w:val="0"/>
        <w:tabs>
          <w:tab w:val="left" w:leader="dot" w:pos="9531"/>
        </w:tabs>
        <w:autoSpaceDE w:val="0"/>
        <w:autoSpaceDN w:val="0"/>
        <w:adjustRightInd w:val="0"/>
        <w:spacing w:before="10" w:after="0" w:line="322" w:lineRule="exact"/>
        <w:ind w:left="1680"/>
        <w:rPr>
          <w:rFonts w:ascii="Times New Roman" w:hAnsi="Times New Roman"/>
          <w:color w:val="000000"/>
          <w:spacing w:val="-4"/>
          <w:sz w:val="28"/>
          <w:szCs w:val="28"/>
        </w:rPr>
      </w:pPr>
      <w:r>
        <w:rPr>
          <w:rFonts w:ascii="Times New Roman" w:hAnsi="Times New Roman"/>
          <w:color w:val="000000"/>
          <w:spacing w:val="-4"/>
          <w:sz w:val="28"/>
          <w:szCs w:val="28"/>
        </w:rPr>
        <w:t>3 Cal.App.4</w:t>
      </w:r>
      <w:r w:rsidRPr="00016B60">
        <w:rPr>
          <w:rFonts w:ascii="Times New Roman" w:hAnsi="Times New Roman"/>
          <w:color w:val="000000"/>
          <w:spacing w:val="-4"/>
          <w:sz w:val="28"/>
          <w:szCs w:val="28"/>
          <w:vertAlign w:val="superscript"/>
        </w:rPr>
        <w:t>th</w:t>
      </w:r>
      <w:r>
        <w:rPr>
          <w:rFonts w:ascii="Times New Roman" w:hAnsi="Times New Roman"/>
          <w:color w:val="000000"/>
          <w:spacing w:val="-4"/>
          <w:sz w:val="28"/>
          <w:szCs w:val="28"/>
        </w:rPr>
        <w:t xml:space="preserve"> 467 (1992)  ...</w:t>
      </w:r>
      <w:r>
        <w:rPr>
          <w:rFonts w:ascii="Times New Roman" w:hAnsi="Times New Roman"/>
          <w:color w:val="000000"/>
          <w:spacing w:val="-4"/>
          <w:sz w:val="28"/>
          <w:szCs w:val="28"/>
        </w:rPr>
        <w:tab/>
        <w:t>……... 18</w:t>
      </w:r>
    </w:p>
    <w:p w:rsidR="00ED0FCA" w:rsidRDefault="00016B60">
      <w:pPr>
        <w:widowControl w:val="0"/>
        <w:autoSpaceDE w:val="0"/>
        <w:autoSpaceDN w:val="0"/>
        <w:adjustRightInd w:val="0"/>
        <w:spacing w:before="226" w:after="0" w:line="322" w:lineRule="exact"/>
        <w:ind w:left="1440"/>
        <w:rPr>
          <w:rFonts w:ascii="Times New Roman Italic" w:hAnsi="Times New Roman Italic" w:cs="Times New Roman Italic"/>
          <w:color w:val="000000"/>
          <w:spacing w:val="-5"/>
          <w:sz w:val="28"/>
          <w:szCs w:val="28"/>
        </w:rPr>
      </w:pPr>
      <w:r>
        <w:rPr>
          <w:rFonts w:ascii="Times New Roman Italic" w:hAnsi="Times New Roman Italic" w:cs="Times New Roman Italic"/>
          <w:color w:val="000000"/>
          <w:spacing w:val="-5"/>
          <w:sz w:val="28"/>
          <w:szCs w:val="28"/>
        </w:rPr>
        <w:t xml:space="preserve">Binder v Aetna Life Insurance Co. </w:t>
      </w:r>
    </w:p>
    <w:p w:rsidR="00ED0FCA" w:rsidRDefault="00016B60">
      <w:pPr>
        <w:widowControl w:val="0"/>
        <w:tabs>
          <w:tab w:val="left" w:leader="dot" w:pos="10321"/>
        </w:tabs>
        <w:autoSpaceDE w:val="0"/>
        <w:autoSpaceDN w:val="0"/>
        <w:adjustRightInd w:val="0"/>
        <w:spacing w:before="13" w:after="0" w:line="322" w:lineRule="exact"/>
        <w:ind w:left="1680"/>
        <w:rPr>
          <w:rFonts w:ascii="Times New Roman" w:hAnsi="Times New Roman"/>
          <w:color w:val="000000"/>
          <w:spacing w:val="-4"/>
          <w:sz w:val="28"/>
          <w:szCs w:val="28"/>
        </w:rPr>
      </w:pPr>
      <w:r>
        <w:rPr>
          <w:rFonts w:ascii="Times New Roman" w:hAnsi="Times New Roman"/>
          <w:color w:val="000000"/>
          <w:spacing w:val="-4"/>
          <w:sz w:val="28"/>
          <w:szCs w:val="28"/>
        </w:rPr>
        <w:t>75 Cal.App.4</w:t>
      </w:r>
      <w:r w:rsidRPr="00016B60">
        <w:rPr>
          <w:rFonts w:ascii="Times New Roman" w:hAnsi="Times New Roman"/>
          <w:color w:val="000000"/>
          <w:spacing w:val="-4"/>
          <w:sz w:val="28"/>
          <w:szCs w:val="28"/>
          <w:vertAlign w:val="superscript"/>
        </w:rPr>
        <w:t>th</w:t>
      </w:r>
      <w:r>
        <w:rPr>
          <w:rFonts w:ascii="Times New Roman" w:hAnsi="Times New Roman"/>
          <w:color w:val="000000"/>
          <w:spacing w:val="-4"/>
          <w:sz w:val="28"/>
          <w:szCs w:val="28"/>
        </w:rPr>
        <w:t xml:space="preserve"> 832 (1999) ………………………………………………18, 20, 21</w:t>
      </w:r>
    </w:p>
    <w:p w:rsidR="00ED0FCA" w:rsidRDefault="00016B60">
      <w:pPr>
        <w:widowControl w:val="0"/>
        <w:autoSpaceDE w:val="0"/>
        <w:autoSpaceDN w:val="0"/>
        <w:adjustRightInd w:val="0"/>
        <w:spacing w:before="223" w:after="0" w:line="322" w:lineRule="exact"/>
        <w:ind w:left="1440"/>
        <w:rPr>
          <w:rFonts w:ascii="Times New Roman Italic" w:hAnsi="Times New Roman Italic" w:cs="Times New Roman Italic"/>
          <w:color w:val="000000"/>
          <w:spacing w:val="-5"/>
          <w:sz w:val="28"/>
          <w:szCs w:val="28"/>
        </w:rPr>
      </w:pPr>
      <w:r>
        <w:rPr>
          <w:rFonts w:ascii="Times New Roman Italic" w:hAnsi="Times New Roman Italic" w:cs="Times New Roman Italic"/>
          <w:color w:val="000000"/>
          <w:spacing w:val="-5"/>
          <w:sz w:val="28"/>
          <w:szCs w:val="28"/>
        </w:rPr>
        <w:t xml:space="preserve">Garcia v Rockwell Int’l Corp. </w:t>
      </w:r>
      <w:r w:rsidR="00ED0FCA">
        <w:rPr>
          <w:rFonts w:ascii="Times New Roman Italic" w:hAnsi="Times New Roman Italic" w:cs="Times New Roman Italic"/>
          <w:color w:val="000000"/>
          <w:spacing w:val="-5"/>
          <w:sz w:val="28"/>
          <w:szCs w:val="28"/>
        </w:rPr>
        <w:t xml:space="preserve"> </w:t>
      </w:r>
    </w:p>
    <w:p w:rsidR="00ED0FCA" w:rsidRDefault="00016B60">
      <w:pPr>
        <w:widowControl w:val="0"/>
        <w:tabs>
          <w:tab w:val="left" w:leader="dot" w:pos="9170"/>
        </w:tabs>
        <w:autoSpaceDE w:val="0"/>
        <w:autoSpaceDN w:val="0"/>
        <w:adjustRightInd w:val="0"/>
        <w:spacing w:before="17" w:after="0" w:line="322" w:lineRule="exact"/>
        <w:ind w:left="1680"/>
        <w:rPr>
          <w:rFonts w:ascii="Times New Roman" w:hAnsi="Times New Roman"/>
          <w:color w:val="000000"/>
          <w:spacing w:val="-3"/>
          <w:sz w:val="28"/>
          <w:szCs w:val="28"/>
        </w:rPr>
      </w:pPr>
      <w:r>
        <w:rPr>
          <w:rFonts w:ascii="Times New Roman" w:hAnsi="Times New Roman"/>
          <w:color w:val="000000"/>
          <w:spacing w:val="-3"/>
          <w:sz w:val="28"/>
          <w:szCs w:val="28"/>
        </w:rPr>
        <w:t>187 Cal.App.3</w:t>
      </w:r>
      <w:r w:rsidRPr="00016B60">
        <w:rPr>
          <w:rFonts w:ascii="Times New Roman" w:hAnsi="Times New Roman"/>
          <w:color w:val="000000"/>
          <w:spacing w:val="-3"/>
          <w:sz w:val="28"/>
          <w:szCs w:val="28"/>
          <w:vertAlign w:val="superscript"/>
        </w:rPr>
        <w:t>rd</w:t>
      </w:r>
      <w:r>
        <w:rPr>
          <w:rFonts w:ascii="Times New Roman" w:hAnsi="Times New Roman"/>
          <w:color w:val="000000"/>
          <w:spacing w:val="-3"/>
          <w:sz w:val="28"/>
          <w:szCs w:val="28"/>
        </w:rPr>
        <w:t xml:space="preserve"> 1556 (1986) ...</w:t>
      </w:r>
      <w:r>
        <w:rPr>
          <w:rFonts w:ascii="Times New Roman" w:hAnsi="Times New Roman"/>
          <w:color w:val="000000"/>
          <w:spacing w:val="-3"/>
          <w:sz w:val="28"/>
          <w:szCs w:val="28"/>
        </w:rPr>
        <w:tab/>
        <w:t xml:space="preserve">………….18  </w:t>
      </w:r>
    </w:p>
    <w:p w:rsidR="00ED0FCA" w:rsidRPr="00016B60" w:rsidRDefault="00016B60" w:rsidP="00016B60">
      <w:pPr>
        <w:widowControl w:val="0"/>
        <w:autoSpaceDE w:val="0"/>
        <w:autoSpaceDN w:val="0"/>
        <w:adjustRightInd w:val="0"/>
        <w:spacing w:before="239" w:after="0" w:line="322" w:lineRule="exact"/>
        <w:ind w:left="1280" w:firstLine="80"/>
        <w:rPr>
          <w:rFonts w:ascii="Times New Roman Italic" w:hAnsi="Times New Roman Italic" w:cs="Times New Roman Italic"/>
          <w:i/>
          <w:color w:val="000000"/>
          <w:spacing w:val="-5"/>
          <w:sz w:val="28"/>
          <w:szCs w:val="28"/>
        </w:rPr>
      </w:pPr>
      <w:r>
        <w:rPr>
          <w:rFonts w:ascii="Times New Roman" w:hAnsi="Times New Roman"/>
          <w:color w:val="000000"/>
          <w:spacing w:val="-3"/>
          <w:sz w:val="28"/>
          <w:szCs w:val="28"/>
        </w:rPr>
        <w:t xml:space="preserve"> </w:t>
      </w:r>
      <w:proofErr w:type="spellStart"/>
      <w:r w:rsidRPr="00016B60">
        <w:rPr>
          <w:rFonts w:ascii="Times New Roman" w:hAnsi="Times New Roman"/>
          <w:i/>
          <w:color w:val="000000"/>
          <w:spacing w:val="-3"/>
          <w:sz w:val="28"/>
          <w:szCs w:val="28"/>
        </w:rPr>
        <w:t>Slobojan</w:t>
      </w:r>
      <w:proofErr w:type="spellEnd"/>
      <w:r w:rsidRPr="00016B60">
        <w:rPr>
          <w:rFonts w:ascii="Times New Roman" w:hAnsi="Times New Roman"/>
          <w:i/>
          <w:color w:val="000000"/>
          <w:spacing w:val="-3"/>
          <w:sz w:val="28"/>
          <w:szCs w:val="28"/>
        </w:rPr>
        <w:t xml:space="preserve"> v Western Travelers Life ins. Co. </w:t>
      </w:r>
    </w:p>
    <w:p w:rsidR="00ED0FCA" w:rsidRPr="00BF4913" w:rsidRDefault="00016B60" w:rsidP="00BF4913">
      <w:pPr>
        <w:widowControl w:val="0"/>
        <w:tabs>
          <w:tab w:val="left" w:leader="dot" w:pos="9816"/>
        </w:tabs>
        <w:autoSpaceDE w:val="0"/>
        <w:autoSpaceDN w:val="0"/>
        <w:adjustRightInd w:val="0"/>
        <w:spacing w:after="0" w:line="322" w:lineRule="exact"/>
        <w:ind w:left="1680"/>
        <w:rPr>
          <w:rFonts w:ascii="Times New Roman" w:hAnsi="Times New Roman"/>
          <w:color w:val="000000"/>
          <w:spacing w:val="-3"/>
          <w:sz w:val="28"/>
          <w:szCs w:val="28"/>
        </w:rPr>
        <w:sectPr w:rsidR="00ED0FCA" w:rsidRPr="00BF4913" w:rsidSect="000056F0">
          <w:type w:val="continuous"/>
          <w:pgSz w:w="12240" w:h="15840"/>
          <w:pgMar w:top="245" w:right="360" w:bottom="245" w:left="360" w:header="720" w:footer="720" w:gutter="0"/>
          <w:cols w:space="720"/>
          <w:noEndnote/>
        </w:sectPr>
      </w:pPr>
      <w:r>
        <w:rPr>
          <w:rFonts w:ascii="Times New Roman" w:hAnsi="Times New Roman"/>
          <w:color w:val="000000"/>
          <w:spacing w:val="-3"/>
          <w:sz w:val="28"/>
          <w:szCs w:val="28"/>
        </w:rPr>
        <w:t>70 Cal.2d 432 (1969)...</w:t>
      </w:r>
      <w:r>
        <w:rPr>
          <w:rFonts w:ascii="Times New Roman" w:hAnsi="Times New Roman"/>
          <w:color w:val="000000"/>
          <w:spacing w:val="-3"/>
          <w:sz w:val="28"/>
          <w:szCs w:val="28"/>
        </w:rPr>
        <w:tab/>
        <w:t>... ….</w:t>
      </w:r>
      <w:r w:rsidR="00BF4913">
        <w:rPr>
          <w:rFonts w:ascii="Times New Roman" w:hAnsi="Times New Roman"/>
          <w:color w:val="000000"/>
          <w:spacing w:val="-3"/>
          <w:sz w:val="28"/>
          <w:szCs w:val="28"/>
        </w:rPr>
        <w:t>20</w:t>
      </w:r>
    </w:p>
    <w:p w:rsidR="00BF4913" w:rsidRDefault="00BF4913" w:rsidP="00BF4913">
      <w:pPr>
        <w:widowControl w:val="0"/>
        <w:autoSpaceDE w:val="0"/>
        <w:autoSpaceDN w:val="0"/>
        <w:adjustRightInd w:val="0"/>
        <w:spacing w:before="239" w:after="0" w:line="322" w:lineRule="exact"/>
        <w:rPr>
          <w:rFonts w:ascii="Times New Roman Bold" w:hAnsi="Times New Roman Bold" w:cs="Times New Roman Bold"/>
          <w:color w:val="000000"/>
          <w:spacing w:val="-6"/>
          <w:sz w:val="28"/>
          <w:szCs w:val="28"/>
        </w:rPr>
      </w:pPr>
      <w:bookmarkStart w:id="5" w:name="Pg7"/>
      <w:bookmarkStart w:id="6" w:name="Pg8"/>
      <w:bookmarkEnd w:id="5"/>
      <w:bookmarkEnd w:id="6"/>
    </w:p>
    <w:p w:rsidR="00ED0FCA" w:rsidRDefault="00ED0FCA" w:rsidP="00BF4913">
      <w:pPr>
        <w:widowControl w:val="0"/>
        <w:autoSpaceDE w:val="0"/>
        <w:autoSpaceDN w:val="0"/>
        <w:adjustRightInd w:val="0"/>
        <w:spacing w:before="239" w:after="0" w:line="322" w:lineRule="exact"/>
        <w:ind w:left="1360" w:firstLine="80"/>
        <w:rPr>
          <w:rFonts w:ascii="Times New Roman Bold" w:hAnsi="Times New Roman Bold" w:cs="Times New Roman Bold"/>
          <w:color w:val="000000"/>
          <w:spacing w:val="-6"/>
          <w:sz w:val="28"/>
          <w:szCs w:val="28"/>
        </w:rPr>
      </w:pPr>
      <w:r>
        <w:rPr>
          <w:rFonts w:ascii="Times New Roman Bold" w:hAnsi="Times New Roman Bold" w:cs="Times New Roman Bold"/>
          <w:color w:val="000000"/>
          <w:spacing w:val="-6"/>
          <w:sz w:val="28"/>
          <w:szCs w:val="28"/>
        </w:rPr>
        <w:t xml:space="preserve">Statutes </w:t>
      </w:r>
      <w:r w:rsidR="00921153">
        <w:rPr>
          <w:rFonts w:ascii="Times New Roman Bold" w:hAnsi="Times New Roman Bold" w:cs="Times New Roman Bold"/>
          <w:color w:val="000000"/>
          <w:spacing w:val="-6"/>
          <w:sz w:val="28"/>
          <w:szCs w:val="28"/>
        </w:rPr>
        <w:t xml:space="preserve">                                                                                                                       Pages</w:t>
      </w:r>
    </w:p>
    <w:p w:rsidR="00ED0FCA" w:rsidRDefault="00ED0FCA">
      <w:pPr>
        <w:widowControl w:val="0"/>
        <w:autoSpaceDE w:val="0"/>
        <w:autoSpaceDN w:val="0"/>
        <w:adjustRightInd w:val="0"/>
        <w:spacing w:before="238" w:after="0" w:line="322" w:lineRule="exact"/>
        <w:ind w:left="1440"/>
        <w:rPr>
          <w:rFonts w:ascii="Times New Roman" w:hAnsi="Times New Roman"/>
          <w:color w:val="000000"/>
          <w:spacing w:val="-5"/>
          <w:sz w:val="28"/>
          <w:szCs w:val="28"/>
        </w:rPr>
      </w:pPr>
      <w:r>
        <w:rPr>
          <w:rFonts w:ascii="Times New Roman" w:hAnsi="Times New Roman"/>
          <w:color w:val="000000"/>
          <w:spacing w:val="-5"/>
          <w:sz w:val="28"/>
          <w:szCs w:val="28"/>
        </w:rPr>
        <w:t>California</w:t>
      </w:r>
      <w:r w:rsidR="00BF4913">
        <w:rPr>
          <w:rFonts w:ascii="Times New Roman" w:hAnsi="Times New Roman"/>
          <w:color w:val="000000"/>
          <w:spacing w:val="-5"/>
          <w:sz w:val="28"/>
          <w:szCs w:val="28"/>
        </w:rPr>
        <w:t xml:space="preserve"> Government Code  </w:t>
      </w:r>
    </w:p>
    <w:p w:rsidR="00ED0FCA" w:rsidRDefault="00ED0FCA">
      <w:pPr>
        <w:widowControl w:val="0"/>
        <w:tabs>
          <w:tab w:val="left" w:leader="dot" w:pos="8810"/>
        </w:tabs>
        <w:autoSpaceDE w:val="0"/>
        <w:autoSpaceDN w:val="0"/>
        <w:adjustRightInd w:val="0"/>
        <w:spacing w:before="1" w:after="0" w:line="322" w:lineRule="exact"/>
        <w:ind w:left="1680"/>
        <w:rPr>
          <w:rFonts w:ascii="Times New Roman" w:hAnsi="Times New Roman"/>
          <w:color w:val="000000"/>
          <w:spacing w:val="-4"/>
          <w:sz w:val="28"/>
          <w:szCs w:val="28"/>
        </w:rPr>
      </w:pPr>
      <w:r>
        <w:rPr>
          <w:rFonts w:ascii="Times New Roman" w:hAnsi="Times New Roman"/>
          <w:color w:val="000000"/>
          <w:spacing w:val="-4"/>
          <w:sz w:val="28"/>
          <w:szCs w:val="28"/>
        </w:rPr>
        <w:t xml:space="preserve">§ </w:t>
      </w:r>
      <w:r w:rsidR="00BF4913">
        <w:rPr>
          <w:rFonts w:ascii="Times New Roman" w:hAnsi="Times New Roman"/>
          <w:color w:val="000000"/>
          <w:spacing w:val="-4"/>
          <w:sz w:val="28"/>
          <w:szCs w:val="28"/>
        </w:rPr>
        <w:t>12940 (n)...</w:t>
      </w:r>
      <w:r w:rsidR="00BF4913">
        <w:rPr>
          <w:rFonts w:ascii="Times New Roman" w:hAnsi="Times New Roman"/>
          <w:color w:val="000000"/>
          <w:spacing w:val="-4"/>
          <w:sz w:val="28"/>
          <w:szCs w:val="28"/>
        </w:rPr>
        <w:tab/>
        <w:t>………………12</w:t>
      </w:r>
    </w:p>
    <w:p w:rsidR="00BF4913" w:rsidRDefault="00BF4913">
      <w:pPr>
        <w:widowControl w:val="0"/>
        <w:tabs>
          <w:tab w:val="left" w:leader="dot" w:pos="10392"/>
        </w:tabs>
        <w:autoSpaceDE w:val="0"/>
        <w:autoSpaceDN w:val="0"/>
        <w:adjustRightInd w:val="0"/>
        <w:spacing w:before="5" w:after="0" w:line="322" w:lineRule="exact"/>
        <w:ind w:left="1440" w:firstLine="240"/>
        <w:rPr>
          <w:rFonts w:ascii="Times New Roman" w:hAnsi="Times New Roman"/>
          <w:color w:val="000000"/>
          <w:spacing w:val="-5"/>
          <w:sz w:val="28"/>
          <w:szCs w:val="28"/>
        </w:rPr>
      </w:pPr>
    </w:p>
    <w:p w:rsidR="00ED0FCA" w:rsidRDefault="00BF4913">
      <w:pPr>
        <w:widowControl w:val="0"/>
        <w:tabs>
          <w:tab w:val="left" w:leader="dot" w:pos="10392"/>
        </w:tabs>
        <w:autoSpaceDE w:val="0"/>
        <w:autoSpaceDN w:val="0"/>
        <w:adjustRightInd w:val="0"/>
        <w:spacing w:before="5" w:after="0" w:line="322" w:lineRule="exact"/>
        <w:ind w:left="1440" w:firstLine="240"/>
        <w:rPr>
          <w:rFonts w:ascii="Times New Roman" w:hAnsi="Times New Roman"/>
          <w:color w:val="000000"/>
          <w:spacing w:val="-5"/>
          <w:sz w:val="28"/>
          <w:szCs w:val="28"/>
        </w:rPr>
      </w:pPr>
      <w:r>
        <w:rPr>
          <w:rFonts w:ascii="Times New Roman" w:hAnsi="Times New Roman"/>
          <w:color w:val="000000"/>
          <w:spacing w:val="-4"/>
          <w:sz w:val="28"/>
          <w:szCs w:val="28"/>
        </w:rPr>
        <w:t>§ 12940 (m)...</w:t>
      </w:r>
      <w:r>
        <w:rPr>
          <w:rFonts w:ascii="Times New Roman" w:hAnsi="Times New Roman"/>
          <w:color w:val="000000"/>
          <w:spacing w:val="-5"/>
          <w:sz w:val="28"/>
          <w:szCs w:val="28"/>
        </w:rPr>
        <w:t>...</w:t>
      </w:r>
      <w:r>
        <w:rPr>
          <w:rFonts w:ascii="Times New Roman" w:hAnsi="Times New Roman"/>
          <w:color w:val="000000"/>
          <w:spacing w:val="-5"/>
          <w:sz w:val="28"/>
          <w:szCs w:val="28"/>
        </w:rPr>
        <w:tab/>
        <w:t>. 14</w:t>
      </w:r>
    </w:p>
    <w:p w:rsidR="00ED0FCA" w:rsidRDefault="00BF4913">
      <w:pPr>
        <w:widowControl w:val="0"/>
        <w:autoSpaceDE w:val="0"/>
        <w:autoSpaceDN w:val="0"/>
        <w:adjustRightInd w:val="0"/>
        <w:spacing w:before="244" w:after="0" w:line="322" w:lineRule="exact"/>
        <w:ind w:left="1440"/>
        <w:rPr>
          <w:rFonts w:ascii="Times New Roman" w:hAnsi="Times New Roman"/>
          <w:color w:val="000000"/>
          <w:spacing w:val="-5"/>
          <w:sz w:val="28"/>
          <w:szCs w:val="28"/>
        </w:rPr>
      </w:pPr>
      <w:r>
        <w:rPr>
          <w:rFonts w:ascii="Times New Roman" w:hAnsi="Times New Roman"/>
          <w:color w:val="000000"/>
          <w:spacing w:val="-5"/>
          <w:sz w:val="28"/>
          <w:szCs w:val="28"/>
        </w:rPr>
        <w:t>42</w:t>
      </w:r>
      <w:r w:rsidR="00ED0FCA">
        <w:rPr>
          <w:rFonts w:ascii="Times New Roman" w:hAnsi="Times New Roman"/>
          <w:color w:val="000000"/>
          <w:spacing w:val="-5"/>
          <w:sz w:val="28"/>
          <w:szCs w:val="28"/>
        </w:rPr>
        <w:t xml:space="preserve"> U.S.C.</w:t>
      </w:r>
    </w:p>
    <w:p w:rsidR="00ED0FCA" w:rsidRPr="00BF4913" w:rsidRDefault="00BF4913" w:rsidP="00BF4913">
      <w:pPr>
        <w:widowControl w:val="0"/>
        <w:tabs>
          <w:tab w:val="left" w:leader="dot" w:pos="10465"/>
        </w:tabs>
        <w:autoSpaceDE w:val="0"/>
        <w:autoSpaceDN w:val="0"/>
        <w:adjustRightInd w:val="0"/>
        <w:spacing w:after="0" w:line="322" w:lineRule="exact"/>
        <w:ind w:left="1440" w:firstLine="240"/>
        <w:rPr>
          <w:rFonts w:ascii="Times New Roman" w:hAnsi="Times New Roman"/>
          <w:color w:val="000000"/>
          <w:spacing w:val="-5"/>
          <w:sz w:val="28"/>
          <w:szCs w:val="28"/>
        </w:rPr>
        <w:sectPr w:rsidR="00ED0FCA" w:rsidRPr="00BF4913" w:rsidSect="000056F0">
          <w:pgSz w:w="12240" w:h="15840"/>
          <w:pgMar w:top="0" w:right="0" w:bottom="0" w:left="0" w:header="720" w:footer="720" w:gutter="0"/>
          <w:cols w:space="720"/>
          <w:noEndnote/>
        </w:sectPr>
      </w:pPr>
      <w:r>
        <w:rPr>
          <w:rFonts w:ascii="Times New Roman" w:hAnsi="Times New Roman"/>
          <w:color w:val="000000"/>
          <w:spacing w:val="-5"/>
          <w:sz w:val="28"/>
          <w:szCs w:val="28"/>
        </w:rPr>
        <w:t>§12111(9) ...</w:t>
      </w:r>
      <w:r>
        <w:rPr>
          <w:rFonts w:ascii="Times New Roman" w:hAnsi="Times New Roman"/>
          <w:color w:val="000000"/>
          <w:spacing w:val="-5"/>
          <w:sz w:val="28"/>
          <w:szCs w:val="28"/>
        </w:rPr>
        <w:tab/>
        <w:t>.15</w:t>
      </w:r>
    </w:p>
    <w:p w:rsidR="00ED0FCA" w:rsidRDefault="00DF247F" w:rsidP="00DF247F">
      <w:pPr>
        <w:widowControl w:val="0"/>
        <w:autoSpaceDE w:val="0"/>
        <w:autoSpaceDN w:val="0"/>
        <w:adjustRightInd w:val="0"/>
        <w:spacing w:before="36" w:after="0" w:line="322" w:lineRule="exact"/>
        <w:ind w:left="360"/>
        <w:jc w:val="center"/>
        <w:rPr>
          <w:rFonts w:ascii="Arial Bold" w:hAnsi="Arial Bold" w:cs="Arial Bold"/>
          <w:color w:val="000000"/>
          <w:spacing w:val="-4"/>
          <w:sz w:val="28"/>
          <w:szCs w:val="28"/>
        </w:rPr>
      </w:pPr>
      <w:bookmarkStart w:id="7" w:name="Pg9"/>
      <w:bookmarkEnd w:id="7"/>
      <w:r>
        <w:rPr>
          <w:rFonts w:ascii="Arial Bold" w:hAnsi="Arial Bold" w:cs="Arial Bold"/>
          <w:color w:val="000000"/>
          <w:spacing w:val="-4"/>
          <w:sz w:val="28"/>
          <w:szCs w:val="28"/>
        </w:rPr>
        <w:lastRenderedPageBreak/>
        <w:t xml:space="preserve">I. </w:t>
      </w:r>
      <w:r w:rsidR="004D69FF" w:rsidRPr="00BF4913">
        <w:rPr>
          <w:rFonts w:ascii="Arial Bold" w:hAnsi="Arial Bold" w:cs="Arial Bold"/>
          <w:color w:val="000000"/>
          <w:spacing w:val="-4"/>
          <w:sz w:val="28"/>
          <w:szCs w:val="28"/>
          <w:u w:val="single"/>
        </w:rPr>
        <w:t>NATURE OF ACTION</w:t>
      </w:r>
    </w:p>
    <w:p w:rsidR="00411B45" w:rsidRDefault="00411B45" w:rsidP="00654871">
      <w:pPr>
        <w:widowControl w:val="0"/>
        <w:autoSpaceDE w:val="0"/>
        <w:autoSpaceDN w:val="0"/>
        <w:adjustRightInd w:val="0"/>
        <w:spacing w:before="16" w:after="0" w:line="322" w:lineRule="exact"/>
        <w:rPr>
          <w:rFonts w:ascii="Arial Bold" w:hAnsi="Arial Bold" w:cs="Arial Bold"/>
          <w:color w:val="000000"/>
          <w:spacing w:val="-4"/>
          <w:sz w:val="28"/>
          <w:szCs w:val="28"/>
        </w:rPr>
      </w:pPr>
    </w:p>
    <w:p w:rsidR="00654871" w:rsidRDefault="004D69FF" w:rsidP="00654871">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 xml:space="preserve">This is a FEHA action brought by Kristen </w:t>
      </w:r>
      <w:proofErr w:type="spellStart"/>
      <w:r>
        <w:rPr>
          <w:rFonts w:ascii="Times New Roman" w:hAnsi="Times New Roman"/>
          <w:color w:val="000000"/>
          <w:spacing w:val="-5"/>
          <w:sz w:val="28"/>
          <w:szCs w:val="28"/>
        </w:rPr>
        <w:t>Parske</w:t>
      </w:r>
      <w:proofErr w:type="spellEnd"/>
      <w:r>
        <w:rPr>
          <w:rFonts w:ascii="Times New Roman" w:hAnsi="Times New Roman"/>
          <w:color w:val="000000"/>
          <w:spacing w:val="-5"/>
          <w:sz w:val="28"/>
          <w:szCs w:val="28"/>
        </w:rPr>
        <w:t xml:space="preserve"> against her former employer County </w:t>
      </w:r>
    </w:p>
    <w:p w:rsidR="00654871" w:rsidRDefault="00654871" w:rsidP="00654871">
      <w:pPr>
        <w:widowControl w:val="0"/>
        <w:autoSpaceDE w:val="0"/>
        <w:autoSpaceDN w:val="0"/>
        <w:adjustRightInd w:val="0"/>
        <w:spacing w:before="16" w:after="0" w:line="322" w:lineRule="exact"/>
        <w:rPr>
          <w:rFonts w:ascii="Times New Roman" w:hAnsi="Times New Roman"/>
          <w:color w:val="000000"/>
          <w:spacing w:val="-5"/>
          <w:sz w:val="28"/>
          <w:szCs w:val="28"/>
        </w:rPr>
      </w:pPr>
    </w:p>
    <w:p w:rsidR="00654871" w:rsidRDefault="00B65E64" w:rsidP="00654871">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o</w:t>
      </w:r>
      <w:r w:rsidR="004D69FF">
        <w:rPr>
          <w:rFonts w:ascii="Times New Roman" w:hAnsi="Times New Roman"/>
          <w:color w:val="000000"/>
          <w:spacing w:val="-5"/>
          <w:sz w:val="28"/>
          <w:szCs w:val="28"/>
        </w:rPr>
        <w:t>f</w:t>
      </w:r>
      <w:r w:rsidR="00654871">
        <w:rPr>
          <w:rFonts w:ascii="Times New Roman" w:hAnsi="Times New Roman"/>
          <w:color w:val="000000"/>
          <w:spacing w:val="-5"/>
          <w:sz w:val="28"/>
          <w:szCs w:val="28"/>
        </w:rPr>
        <w:t xml:space="preserve"> </w:t>
      </w:r>
      <w:r w:rsidR="004D69FF">
        <w:rPr>
          <w:rFonts w:ascii="Times New Roman" w:hAnsi="Times New Roman"/>
          <w:color w:val="000000"/>
          <w:spacing w:val="-5"/>
          <w:sz w:val="28"/>
          <w:szCs w:val="28"/>
        </w:rPr>
        <w:t xml:space="preserve">Sacramento. During Plaintiff’s approved medical leave in connection with her </w:t>
      </w:r>
    </w:p>
    <w:p w:rsidR="00654871" w:rsidRDefault="00654871" w:rsidP="00654871">
      <w:pPr>
        <w:widowControl w:val="0"/>
        <w:autoSpaceDE w:val="0"/>
        <w:autoSpaceDN w:val="0"/>
        <w:adjustRightInd w:val="0"/>
        <w:spacing w:before="16" w:after="0" w:line="322" w:lineRule="exact"/>
        <w:rPr>
          <w:rFonts w:ascii="Times New Roman" w:hAnsi="Times New Roman"/>
          <w:color w:val="000000"/>
          <w:spacing w:val="-5"/>
          <w:sz w:val="28"/>
          <w:szCs w:val="28"/>
        </w:rPr>
      </w:pPr>
    </w:p>
    <w:p w:rsidR="000056F0" w:rsidRDefault="004D69FF" w:rsidP="00654871">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qualifying disability</w:t>
      </w:r>
      <w:r w:rsidR="000056F0">
        <w:rPr>
          <w:rFonts w:ascii="Times New Roman" w:hAnsi="Times New Roman"/>
          <w:color w:val="000000"/>
          <w:spacing w:val="-5"/>
          <w:sz w:val="28"/>
          <w:szCs w:val="28"/>
        </w:rPr>
        <w:t xml:space="preserve"> - sinus condition and sinus surgery</w:t>
      </w:r>
      <w:r>
        <w:rPr>
          <w:rFonts w:ascii="Times New Roman" w:hAnsi="Times New Roman"/>
          <w:color w:val="000000"/>
          <w:spacing w:val="-5"/>
          <w:sz w:val="28"/>
          <w:szCs w:val="28"/>
        </w:rPr>
        <w:t>,</w:t>
      </w:r>
      <w:r w:rsidR="00654871">
        <w:rPr>
          <w:rFonts w:ascii="Times New Roman" w:hAnsi="Times New Roman"/>
          <w:color w:val="000000"/>
          <w:spacing w:val="-5"/>
          <w:sz w:val="28"/>
          <w:szCs w:val="28"/>
        </w:rPr>
        <w:t xml:space="preserve"> </w:t>
      </w:r>
      <w:r>
        <w:rPr>
          <w:rFonts w:ascii="Times New Roman" w:hAnsi="Times New Roman"/>
          <w:color w:val="000000"/>
          <w:spacing w:val="-5"/>
          <w:sz w:val="28"/>
          <w:szCs w:val="28"/>
        </w:rPr>
        <w:t xml:space="preserve">the Defendants approached </w:t>
      </w:r>
    </w:p>
    <w:p w:rsidR="000056F0" w:rsidRDefault="000056F0" w:rsidP="00654871">
      <w:pPr>
        <w:widowControl w:val="0"/>
        <w:autoSpaceDE w:val="0"/>
        <w:autoSpaceDN w:val="0"/>
        <w:adjustRightInd w:val="0"/>
        <w:spacing w:before="16" w:after="0" w:line="322" w:lineRule="exact"/>
        <w:rPr>
          <w:rFonts w:ascii="Times New Roman" w:hAnsi="Times New Roman"/>
          <w:color w:val="000000"/>
          <w:spacing w:val="-5"/>
          <w:sz w:val="28"/>
          <w:szCs w:val="28"/>
        </w:rPr>
      </w:pPr>
    </w:p>
    <w:p w:rsidR="000056F0" w:rsidRDefault="004D69FF" w:rsidP="00654871">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Plaintiff shortly after she requested an extension to her</w:t>
      </w:r>
      <w:r w:rsidR="000056F0">
        <w:rPr>
          <w:rFonts w:ascii="Times New Roman" w:hAnsi="Times New Roman"/>
          <w:color w:val="000000"/>
          <w:spacing w:val="-5"/>
          <w:sz w:val="28"/>
          <w:szCs w:val="28"/>
        </w:rPr>
        <w:t xml:space="preserve"> previously granted</w:t>
      </w:r>
      <w:r>
        <w:rPr>
          <w:rFonts w:ascii="Times New Roman" w:hAnsi="Times New Roman"/>
          <w:color w:val="000000"/>
          <w:spacing w:val="-5"/>
          <w:sz w:val="28"/>
          <w:szCs w:val="28"/>
        </w:rPr>
        <w:t xml:space="preserve"> medical </w:t>
      </w:r>
    </w:p>
    <w:p w:rsidR="000056F0" w:rsidRDefault="000056F0" w:rsidP="00654871">
      <w:pPr>
        <w:widowControl w:val="0"/>
        <w:autoSpaceDE w:val="0"/>
        <w:autoSpaceDN w:val="0"/>
        <w:adjustRightInd w:val="0"/>
        <w:spacing w:before="16" w:after="0" w:line="322" w:lineRule="exact"/>
        <w:rPr>
          <w:rFonts w:ascii="Times New Roman" w:hAnsi="Times New Roman"/>
          <w:color w:val="000000"/>
          <w:spacing w:val="-5"/>
          <w:sz w:val="28"/>
          <w:szCs w:val="28"/>
        </w:rPr>
      </w:pPr>
    </w:p>
    <w:p w:rsidR="000056F0" w:rsidRDefault="004D69FF" w:rsidP="00654871">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leave and</w:t>
      </w:r>
      <w:r w:rsidR="00654871">
        <w:rPr>
          <w:rFonts w:ascii="Times New Roman" w:hAnsi="Times New Roman"/>
          <w:color w:val="000000"/>
          <w:spacing w:val="-5"/>
          <w:sz w:val="28"/>
          <w:szCs w:val="28"/>
        </w:rPr>
        <w:t xml:space="preserve"> </w:t>
      </w:r>
      <w:r>
        <w:rPr>
          <w:rFonts w:ascii="Times New Roman" w:hAnsi="Times New Roman"/>
          <w:color w:val="000000"/>
          <w:spacing w:val="-5"/>
          <w:sz w:val="28"/>
          <w:szCs w:val="28"/>
        </w:rPr>
        <w:t xml:space="preserve">told her that she must either return to work before the date of her medical </w:t>
      </w:r>
    </w:p>
    <w:p w:rsidR="000056F0" w:rsidRDefault="000056F0" w:rsidP="00654871">
      <w:pPr>
        <w:widowControl w:val="0"/>
        <w:autoSpaceDE w:val="0"/>
        <w:autoSpaceDN w:val="0"/>
        <w:adjustRightInd w:val="0"/>
        <w:spacing w:before="16" w:after="0" w:line="322" w:lineRule="exact"/>
        <w:rPr>
          <w:rFonts w:ascii="Times New Roman" w:hAnsi="Times New Roman"/>
          <w:color w:val="000000"/>
          <w:spacing w:val="-5"/>
          <w:sz w:val="28"/>
          <w:szCs w:val="28"/>
        </w:rPr>
      </w:pPr>
    </w:p>
    <w:p w:rsidR="000056F0" w:rsidRDefault="00B65E64" w:rsidP="00654871">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 xml:space="preserve">release or </w:t>
      </w:r>
      <w:r w:rsidR="004D69FF">
        <w:rPr>
          <w:rFonts w:ascii="Times New Roman" w:hAnsi="Times New Roman"/>
          <w:color w:val="000000"/>
          <w:spacing w:val="-5"/>
          <w:sz w:val="28"/>
          <w:szCs w:val="28"/>
        </w:rPr>
        <w:t>medically resign</w:t>
      </w:r>
      <w:r w:rsidR="00654871">
        <w:rPr>
          <w:rFonts w:ascii="Times New Roman" w:hAnsi="Times New Roman"/>
          <w:color w:val="000000"/>
          <w:spacing w:val="-5"/>
          <w:sz w:val="28"/>
          <w:szCs w:val="28"/>
        </w:rPr>
        <w:t xml:space="preserve"> </w:t>
      </w:r>
      <w:r w:rsidR="004D69FF">
        <w:rPr>
          <w:rFonts w:ascii="Times New Roman" w:hAnsi="Times New Roman"/>
          <w:color w:val="000000"/>
          <w:spacing w:val="-5"/>
          <w:sz w:val="28"/>
          <w:szCs w:val="28"/>
        </w:rPr>
        <w:t xml:space="preserve">or retire.  The Defendants also provided Plaintiff with a </w:t>
      </w:r>
    </w:p>
    <w:p w:rsidR="000056F0" w:rsidRDefault="000056F0" w:rsidP="00654871">
      <w:pPr>
        <w:widowControl w:val="0"/>
        <w:autoSpaceDE w:val="0"/>
        <w:autoSpaceDN w:val="0"/>
        <w:adjustRightInd w:val="0"/>
        <w:spacing w:before="16" w:after="0" w:line="322" w:lineRule="exact"/>
        <w:rPr>
          <w:rFonts w:ascii="Times New Roman" w:hAnsi="Times New Roman"/>
          <w:color w:val="000000"/>
          <w:spacing w:val="-5"/>
          <w:sz w:val="28"/>
          <w:szCs w:val="28"/>
        </w:rPr>
      </w:pPr>
    </w:p>
    <w:p w:rsidR="000056F0" w:rsidRDefault="004D69FF" w:rsidP="00654871">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reasonable accommodation paperwork</w:t>
      </w:r>
      <w:r w:rsidR="000056F0">
        <w:rPr>
          <w:rFonts w:ascii="Times New Roman" w:hAnsi="Times New Roman"/>
          <w:color w:val="000000"/>
          <w:spacing w:val="-5"/>
          <w:sz w:val="28"/>
          <w:szCs w:val="28"/>
        </w:rPr>
        <w:t xml:space="preserve"> at the same time</w:t>
      </w:r>
      <w:r>
        <w:rPr>
          <w:rFonts w:ascii="Times New Roman" w:hAnsi="Times New Roman"/>
          <w:color w:val="000000"/>
          <w:spacing w:val="-5"/>
          <w:sz w:val="28"/>
          <w:szCs w:val="28"/>
        </w:rPr>
        <w:t>. Since</w:t>
      </w:r>
      <w:r w:rsidR="000056F0">
        <w:rPr>
          <w:rFonts w:ascii="Times New Roman" w:hAnsi="Times New Roman"/>
          <w:color w:val="000000"/>
          <w:spacing w:val="-5"/>
          <w:sz w:val="28"/>
          <w:szCs w:val="28"/>
        </w:rPr>
        <w:t xml:space="preserve"> </w:t>
      </w:r>
      <w:r>
        <w:rPr>
          <w:rFonts w:ascii="Times New Roman" w:hAnsi="Times New Roman"/>
          <w:color w:val="000000"/>
          <w:spacing w:val="-5"/>
          <w:sz w:val="28"/>
          <w:szCs w:val="28"/>
        </w:rPr>
        <w:t xml:space="preserve">the only </w:t>
      </w:r>
    </w:p>
    <w:p w:rsidR="000056F0" w:rsidRDefault="000056F0" w:rsidP="00654871">
      <w:pPr>
        <w:widowControl w:val="0"/>
        <w:autoSpaceDE w:val="0"/>
        <w:autoSpaceDN w:val="0"/>
        <w:adjustRightInd w:val="0"/>
        <w:spacing w:before="16" w:after="0" w:line="322" w:lineRule="exact"/>
        <w:rPr>
          <w:rFonts w:ascii="Times New Roman" w:hAnsi="Times New Roman"/>
          <w:color w:val="000000"/>
          <w:spacing w:val="-5"/>
          <w:sz w:val="28"/>
          <w:szCs w:val="28"/>
        </w:rPr>
      </w:pPr>
    </w:p>
    <w:p w:rsidR="000056F0" w:rsidRDefault="004D69FF" w:rsidP="00654871">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 xml:space="preserve">accommodation Plaintiff needed and could have been provided was that additional </w:t>
      </w:r>
    </w:p>
    <w:p w:rsidR="000056F0" w:rsidRDefault="000056F0" w:rsidP="00654871">
      <w:pPr>
        <w:widowControl w:val="0"/>
        <w:autoSpaceDE w:val="0"/>
        <w:autoSpaceDN w:val="0"/>
        <w:adjustRightInd w:val="0"/>
        <w:spacing w:before="16" w:after="0" w:line="322" w:lineRule="exact"/>
        <w:rPr>
          <w:rFonts w:ascii="Times New Roman" w:hAnsi="Times New Roman"/>
          <w:color w:val="000000"/>
          <w:spacing w:val="-5"/>
          <w:sz w:val="28"/>
          <w:szCs w:val="28"/>
        </w:rPr>
      </w:pPr>
    </w:p>
    <w:p w:rsidR="000056F0" w:rsidRDefault="004D69FF" w:rsidP="00654871">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medical</w:t>
      </w:r>
      <w:r w:rsidR="00654871">
        <w:rPr>
          <w:rFonts w:ascii="Times New Roman" w:hAnsi="Times New Roman"/>
          <w:color w:val="000000"/>
          <w:spacing w:val="-5"/>
          <w:sz w:val="28"/>
          <w:szCs w:val="28"/>
        </w:rPr>
        <w:t xml:space="preserve"> </w:t>
      </w:r>
      <w:r>
        <w:rPr>
          <w:rFonts w:ascii="Times New Roman" w:hAnsi="Times New Roman"/>
          <w:color w:val="000000"/>
          <w:spacing w:val="-5"/>
          <w:sz w:val="28"/>
          <w:szCs w:val="28"/>
        </w:rPr>
        <w:t>leave</w:t>
      </w:r>
      <w:r w:rsidR="000056F0">
        <w:rPr>
          <w:rFonts w:ascii="Times New Roman" w:hAnsi="Times New Roman"/>
          <w:color w:val="000000"/>
          <w:spacing w:val="-5"/>
          <w:sz w:val="28"/>
          <w:szCs w:val="28"/>
        </w:rPr>
        <w:t xml:space="preserve"> for two extra months and she was too young to be eligible for </w:t>
      </w:r>
    </w:p>
    <w:p w:rsidR="000056F0" w:rsidRDefault="000056F0" w:rsidP="00654871">
      <w:pPr>
        <w:widowControl w:val="0"/>
        <w:autoSpaceDE w:val="0"/>
        <w:autoSpaceDN w:val="0"/>
        <w:adjustRightInd w:val="0"/>
        <w:spacing w:before="16" w:after="0" w:line="322" w:lineRule="exact"/>
        <w:rPr>
          <w:rFonts w:ascii="Times New Roman" w:hAnsi="Times New Roman"/>
          <w:color w:val="000000"/>
          <w:spacing w:val="-5"/>
          <w:sz w:val="28"/>
          <w:szCs w:val="28"/>
        </w:rPr>
      </w:pPr>
    </w:p>
    <w:p w:rsidR="000056F0" w:rsidRDefault="000056F0" w:rsidP="00654871">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retirement</w:t>
      </w:r>
      <w:r w:rsidR="004D69FF">
        <w:rPr>
          <w:rFonts w:ascii="Times New Roman" w:hAnsi="Times New Roman"/>
          <w:color w:val="000000"/>
          <w:spacing w:val="-5"/>
          <w:sz w:val="28"/>
          <w:szCs w:val="28"/>
        </w:rPr>
        <w:t xml:space="preserve">, she concluded that the only option she </w:t>
      </w:r>
      <w:r>
        <w:rPr>
          <w:rFonts w:ascii="Times New Roman" w:hAnsi="Times New Roman"/>
          <w:color w:val="000000"/>
          <w:spacing w:val="-5"/>
          <w:sz w:val="28"/>
          <w:szCs w:val="28"/>
        </w:rPr>
        <w:t xml:space="preserve">had was to resign </w:t>
      </w:r>
      <w:r w:rsidR="004D69FF">
        <w:rPr>
          <w:rFonts w:ascii="Times New Roman" w:hAnsi="Times New Roman"/>
          <w:color w:val="000000"/>
          <w:spacing w:val="-5"/>
          <w:sz w:val="28"/>
          <w:szCs w:val="28"/>
        </w:rPr>
        <w:t>and so she did.</w:t>
      </w:r>
      <w:r>
        <w:rPr>
          <w:rFonts w:ascii="Times New Roman" w:hAnsi="Times New Roman"/>
          <w:color w:val="000000"/>
          <w:spacing w:val="-5"/>
          <w:sz w:val="28"/>
          <w:szCs w:val="28"/>
        </w:rPr>
        <w:t xml:space="preserve"> </w:t>
      </w:r>
    </w:p>
    <w:p w:rsidR="000056F0" w:rsidRDefault="000056F0" w:rsidP="00654871">
      <w:pPr>
        <w:widowControl w:val="0"/>
        <w:autoSpaceDE w:val="0"/>
        <w:autoSpaceDN w:val="0"/>
        <w:adjustRightInd w:val="0"/>
        <w:spacing w:before="16" w:after="0" w:line="322" w:lineRule="exact"/>
        <w:rPr>
          <w:rFonts w:ascii="Times New Roman" w:hAnsi="Times New Roman"/>
          <w:color w:val="000000"/>
          <w:spacing w:val="-5"/>
          <w:sz w:val="28"/>
          <w:szCs w:val="28"/>
        </w:rPr>
      </w:pPr>
    </w:p>
    <w:p w:rsidR="000056F0" w:rsidRDefault="000056F0" w:rsidP="00654871">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Plaintiff brought this</w:t>
      </w:r>
      <w:r w:rsidR="004D69FF">
        <w:rPr>
          <w:rFonts w:ascii="Times New Roman" w:hAnsi="Times New Roman"/>
          <w:color w:val="000000"/>
          <w:spacing w:val="-5"/>
          <w:sz w:val="28"/>
          <w:szCs w:val="28"/>
        </w:rPr>
        <w:t xml:space="preserve"> case against the Defendants under FEHA for failing to reasonab</w:t>
      </w:r>
      <w:r>
        <w:rPr>
          <w:rFonts w:ascii="Times New Roman" w:hAnsi="Times New Roman"/>
          <w:color w:val="000000"/>
          <w:spacing w:val="-5"/>
          <w:sz w:val="28"/>
          <w:szCs w:val="28"/>
        </w:rPr>
        <w:t xml:space="preserve">ly </w:t>
      </w:r>
    </w:p>
    <w:p w:rsidR="000056F0" w:rsidRDefault="000056F0" w:rsidP="00654871">
      <w:pPr>
        <w:widowControl w:val="0"/>
        <w:autoSpaceDE w:val="0"/>
        <w:autoSpaceDN w:val="0"/>
        <w:adjustRightInd w:val="0"/>
        <w:spacing w:before="16" w:after="0" w:line="322" w:lineRule="exact"/>
        <w:rPr>
          <w:rFonts w:ascii="Times New Roman" w:hAnsi="Times New Roman"/>
          <w:color w:val="000000"/>
          <w:spacing w:val="-5"/>
          <w:sz w:val="28"/>
          <w:szCs w:val="28"/>
        </w:rPr>
      </w:pPr>
    </w:p>
    <w:p w:rsidR="000056F0" w:rsidRDefault="004D69FF" w:rsidP="00654871">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 xml:space="preserve">accommodate her </w:t>
      </w:r>
      <w:r w:rsidR="000056F0">
        <w:rPr>
          <w:rFonts w:ascii="Times New Roman" w:hAnsi="Times New Roman"/>
          <w:color w:val="000000"/>
          <w:spacing w:val="-5"/>
          <w:sz w:val="28"/>
          <w:szCs w:val="28"/>
        </w:rPr>
        <w:t xml:space="preserve">disability, </w:t>
      </w:r>
      <w:r>
        <w:rPr>
          <w:rFonts w:ascii="Times New Roman" w:hAnsi="Times New Roman"/>
          <w:color w:val="000000"/>
          <w:spacing w:val="-5"/>
          <w:sz w:val="28"/>
          <w:szCs w:val="28"/>
        </w:rPr>
        <w:t xml:space="preserve">failing to engage in the interactive process with her, </w:t>
      </w:r>
    </w:p>
    <w:p w:rsidR="000056F0" w:rsidRDefault="000056F0" w:rsidP="00654871">
      <w:pPr>
        <w:widowControl w:val="0"/>
        <w:autoSpaceDE w:val="0"/>
        <w:autoSpaceDN w:val="0"/>
        <w:adjustRightInd w:val="0"/>
        <w:spacing w:before="16" w:after="0" w:line="322" w:lineRule="exact"/>
        <w:rPr>
          <w:rFonts w:ascii="Times New Roman" w:hAnsi="Times New Roman"/>
          <w:color w:val="000000"/>
          <w:spacing w:val="-5"/>
          <w:sz w:val="28"/>
          <w:szCs w:val="28"/>
        </w:rPr>
      </w:pPr>
    </w:p>
    <w:p w:rsidR="00BB032E" w:rsidRDefault="004D69FF" w:rsidP="00654871">
      <w:pPr>
        <w:widowControl w:val="0"/>
        <w:autoSpaceDE w:val="0"/>
        <w:autoSpaceDN w:val="0"/>
        <w:adjustRightInd w:val="0"/>
        <w:spacing w:before="16" w:after="0" w:line="322" w:lineRule="exact"/>
        <w:rPr>
          <w:rFonts w:ascii="Times New Roman" w:hAnsi="Times New Roman"/>
          <w:color w:val="000000"/>
          <w:spacing w:val="-5"/>
          <w:sz w:val="28"/>
          <w:szCs w:val="28"/>
          <w:u w:val="single"/>
        </w:rPr>
      </w:pPr>
      <w:r>
        <w:rPr>
          <w:rFonts w:ascii="Times New Roman" w:hAnsi="Times New Roman"/>
          <w:color w:val="000000"/>
          <w:spacing w:val="-5"/>
          <w:sz w:val="28"/>
          <w:szCs w:val="28"/>
        </w:rPr>
        <w:t>disability discrimination,</w:t>
      </w:r>
      <w:r w:rsidR="00654871">
        <w:rPr>
          <w:rFonts w:ascii="Times New Roman" w:hAnsi="Times New Roman"/>
          <w:color w:val="000000"/>
          <w:spacing w:val="-5"/>
          <w:sz w:val="28"/>
          <w:szCs w:val="28"/>
        </w:rPr>
        <w:t xml:space="preserve"> </w:t>
      </w:r>
      <w:r>
        <w:rPr>
          <w:rFonts w:ascii="Times New Roman" w:hAnsi="Times New Roman"/>
          <w:color w:val="000000"/>
          <w:spacing w:val="-5"/>
          <w:sz w:val="28"/>
          <w:szCs w:val="28"/>
        </w:rPr>
        <w:t>and failure to prevent discrimination.</w:t>
      </w:r>
      <w:r w:rsidR="00BB032E">
        <w:rPr>
          <w:rFonts w:ascii="Times New Roman" w:hAnsi="Times New Roman"/>
          <w:color w:val="000000"/>
          <w:spacing w:val="-5"/>
          <w:sz w:val="28"/>
          <w:szCs w:val="28"/>
        </w:rPr>
        <w:t xml:space="preserve"> </w:t>
      </w:r>
      <w:r w:rsidR="00BB032E" w:rsidRPr="00BB032E">
        <w:rPr>
          <w:rFonts w:ascii="Times New Roman" w:hAnsi="Times New Roman"/>
          <w:color w:val="000000"/>
          <w:spacing w:val="-5"/>
          <w:sz w:val="28"/>
          <w:szCs w:val="28"/>
          <w:u w:val="single"/>
        </w:rPr>
        <w:t xml:space="preserve">Clerk’s Transcript </w:t>
      </w:r>
    </w:p>
    <w:p w:rsidR="00BB032E" w:rsidRDefault="00BB032E" w:rsidP="00654871">
      <w:pPr>
        <w:widowControl w:val="0"/>
        <w:autoSpaceDE w:val="0"/>
        <w:autoSpaceDN w:val="0"/>
        <w:adjustRightInd w:val="0"/>
        <w:spacing w:before="16" w:after="0" w:line="322" w:lineRule="exact"/>
        <w:rPr>
          <w:rFonts w:ascii="Times New Roman" w:hAnsi="Times New Roman"/>
          <w:color w:val="000000"/>
          <w:spacing w:val="-5"/>
          <w:sz w:val="28"/>
          <w:szCs w:val="28"/>
          <w:u w:val="single"/>
        </w:rPr>
      </w:pPr>
    </w:p>
    <w:p w:rsidR="00BB032E" w:rsidRDefault="00BB032E" w:rsidP="00654871">
      <w:pPr>
        <w:widowControl w:val="0"/>
        <w:autoSpaceDE w:val="0"/>
        <w:autoSpaceDN w:val="0"/>
        <w:adjustRightInd w:val="0"/>
        <w:spacing w:before="16" w:after="0" w:line="322" w:lineRule="exact"/>
        <w:rPr>
          <w:rFonts w:ascii="Times New Roman" w:hAnsi="Times New Roman"/>
          <w:color w:val="000000"/>
          <w:spacing w:val="-5"/>
          <w:sz w:val="28"/>
          <w:szCs w:val="28"/>
        </w:rPr>
      </w:pPr>
      <w:r w:rsidRPr="00BB032E">
        <w:rPr>
          <w:rFonts w:ascii="Times New Roman" w:hAnsi="Times New Roman"/>
          <w:color w:val="000000"/>
          <w:spacing w:val="-5"/>
          <w:sz w:val="28"/>
          <w:szCs w:val="28"/>
          <w:u w:val="single"/>
        </w:rPr>
        <w:t>00037 – 00049</w:t>
      </w:r>
      <w:r>
        <w:rPr>
          <w:rFonts w:ascii="Times New Roman" w:hAnsi="Times New Roman"/>
          <w:color w:val="000000"/>
          <w:spacing w:val="-5"/>
          <w:sz w:val="28"/>
          <w:szCs w:val="28"/>
        </w:rPr>
        <w:t>.</w:t>
      </w:r>
      <w:r w:rsidR="004D69FF">
        <w:rPr>
          <w:rFonts w:ascii="Times New Roman" w:hAnsi="Times New Roman"/>
          <w:color w:val="000000"/>
          <w:spacing w:val="-5"/>
          <w:sz w:val="28"/>
          <w:szCs w:val="28"/>
        </w:rPr>
        <w:t xml:space="preserve"> The Superior Court g</w:t>
      </w:r>
      <w:r>
        <w:rPr>
          <w:rFonts w:ascii="Times New Roman" w:hAnsi="Times New Roman"/>
          <w:color w:val="000000"/>
          <w:spacing w:val="-5"/>
          <w:sz w:val="28"/>
          <w:szCs w:val="28"/>
        </w:rPr>
        <w:t xml:space="preserve">ranted a summary judgment, </w:t>
      </w:r>
      <w:r w:rsidR="004D69FF">
        <w:rPr>
          <w:rFonts w:ascii="Times New Roman" w:hAnsi="Times New Roman"/>
          <w:color w:val="000000"/>
          <w:spacing w:val="-5"/>
          <w:sz w:val="28"/>
          <w:szCs w:val="28"/>
        </w:rPr>
        <w:t xml:space="preserve">dismissing the </w:t>
      </w:r>
    </w:p>
    <w:p w:rsidR="00BB032E" w:rsidRDefault="00BB032E" w:rsidP="00654871">
      <w:pPr>
        <w:widowControl w:val="0"/>
        <w:autoSpaceDE w:val="0"/>
        <w:autoSpaceDN w:val="0"/>
        <w:adjustRightInd w:val="0"/>
        <w:spacing w:before="16" w:after="0" w:line="322" w:lineRule="exact"/>
        <w:rPr>
          <w:rFonts w:ascii="Times New Roman" w:hAnsi="Times New Roman"/>
          <w:color w:val="000000"/>
          <w:spacing w:val="-5"/>
          <w:sz w:val="28"/>
          <w:szCs w:val="28"/>
        </w:rPr>
      </w:pPr>
    </w:p>
    <w:p w:rsidR="00654871" w:rsidRDefault="00B65E64" w:rsidP="00654871">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e</w:t>
      </w:r>
      <w:r w:rsidR="00BB032E">
        <w:rPr>
          <w:rFonts w:ascii="Times New Roman" w:hAnsi="Times New Roman"/>
          <w:color w:val="000000"/>
          <w:spacing w:val="-5"/>
          <w:sz w:val="28"/>
          <w:szCs w:val="28"/>
        </w:rPr>
        <w:t>ntire</w:t>
      </w:r>
      <w:r w:rsidR="00411B45">
        <w:rPr>
          <w:rFonts w:ascii="Times New Roman" w:hAnsi="Times New Roman"/>
          <w:color w:val="000000"/>
          <w:spacing w:val="-5"/>
          <w:sz w:val="28"/>
          <w:szCs w:val="28"/>
        </w:rPr>
        <w:t xml:space="preserve"> </w:t>
      </w:r>
      <w:r w:rsidR="004D69FF">
        <w:rPr>
          <w:rFonts w:ascii="Times New Roman" w:hAnsi="Times New Roman"/>
          <w:color w:val="000000"/>
          <w:spacing w:val="-5"/>
          <w:sz w:val="28"/>
          <w:szCs w:val="28"/>
        </w:rPr>
        <w:t>ca</w:t>
      </w:r>
      <w:r w:rsidR="00654871">
        <w:rPr>
          <w:rFonts w:ascii="Times New Roman" w:hAnsi="Times New Roman"/>
          <w:color w:val="000000"/>
          <w:spacing w:val="-5"/>
          <w:sz w:val="28"/>
          <w:szCs w:val="28"/>
        </w:rPr>
        <w:t xml:space="preserve">se.    </w:t>
      </w:r>
    </w:p>
    <w:p w:rsidR="00AC65BB" w:rsidRDefault="00AC65BB" w:rsidP="00AC65BB">
      <w:pPr>
        <w:widowControl w:val="0"/>
        <w:autoSpaceDE w:val="0"/>
        <w:autoSpaceDN w:val="0"/>
        <w:adjustRightInd w:val="0"/>
        <w:spacing w:before="36" w:after="0" w:line="322" w:lineRule="exact"/>
        <w:rPr>
          <w:rFonts w:ascii="Times New Roman" w:hAnsi="Times New Roman"/>
          <w:color w:val="000000"/>
          <w:spacing w:val="-5"/>
          <w:sz w:val="28"/>
          <w:szCs w:val="28"/>
        </w:rPr>
      </w:pPr>
    </w:p>
    <w:p w:rsidR="00ED0FCA" w:rsidRPr="00BF4913" w:rsidRDefault="00AC65BB" w:rsidP="00411B45">
      <w:pPr>
        <w:widowControl w:val="0"/>
        <w:numPr>
          <w:ilvl w:val="0"/>
          <w:numId w:val="8"/>
        </w:numPr>
        <w:autoSpaceDE w:val="0"/>
        <w:autoSpaceDN w:val="0"/>
        <w:adjustRightInd w:val="0"/>
        <w:spacing w:before="36" w:after="0" w:line="322" w:lineRule="exact"/>
        <w:jc w:val="center"/>
        <w:rPr>
          <w:rFonts w:ascii="Arial Bold" w:hAnsi="Arial Bold" w:cs="Arial Bold"/>
          <w:color w:val="000000"/>
          <w:spacing w:val="-5"/>
          <w:sz w:val="28"/>
          <w:szCs w:val="28"/>
          <w:u w:val="single"/>
        </w:rPr>
      </w:pPr>
      <w:r w:rsidRPr="00BF4913">
        <w:rPr>
          <w:rFonts w:ascii="Arial Bold" w:hAnsi="Arial Bold" w:cs="Arial Bold"/>
          <w:color w:val="000000"/>
          <w:spacing w:val="-5"/>
          <w:sz w:val="28"/>
          <w:szCs w:val="28"/>
          <w:u w:val="single"/>
        </w:rPr>
        <w:t>STATEMENT OF FACTS</w:t>
      </w:r>
      <w:r w:rsidR="00CE6001" w:rsidRPr="00BF4913">
        <w:rPr>
          <w:rFonts w:ascii="Arial Bold" w:hAnsi="Arial Bold" w:cs="Arial Bold"/>
          <w:color w:val="000000"/>
          <w:spacing w:val="-5"/>
          <w:sz w:val="28"/>
          <w:szCs w:val="28"/>
          <w:u w:val="single"/>
        </w:rPr>
        <w:t xml:space="preserve"> AND PROCEDURAL HISTORY</w:t>
      </w:r>
    </w:p>
    <w:p w:rsidR="00AC65BB" w:rsidRDefault="00AC65BB" w:rsidP="00AC65BB">
      <w:pPr>
        <w:widowControl w:val="0"/>
        <w:autoSpaceDE w:val="0"/>
        <w:autoSpaceDN w:val="0"/>
        <w:adjustRightInd w:val="0"/>
        <w:spacing w:before="36" w:after="0" w:line="322" w:lineRule="exact"/>
        <w:rPr>
          <w:rFonts w:ascii="Arial Bold" w:hAnsi="Arial Bold" w:cs="Arial Bold"/>
          <w:color w:val="000000"/>
          <w:spacing w:val="-5"/>
          <w:sz w:val="28"/>
          <w:szCs w:val="28"/>
        </w:rPr>
      </w:pPr>
    </w:p>
    <w:p w:rsidR="000056F0" w:rsidRDefault="00AC65BB" w:rsidP="00AC65BB">
      <w:pPr>
        <w:widowControl w:val="0"/>
        <w:autoSpaceDE w:val="0"/>
        <w:autoSpaceDN w:val="0"/>
        <w:adjustRightInd w:val="0"/>
        <w:spacing w:before="3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Appellant</w:t>
      </w:r>
      <w:r w:rsidR="000056F0">
        <w:rPr>
          <w:rFonts w:ascii="Times New Roman" w:hAnsi="Times New Roman"/>
          <w:color w:val="000000"/>
          <w:spacing w:val="-5"/>
          <w:sz w:val="28"/>
          <w:szCs w:val="28"/>
        </w:rPr>
        <w:t xml:space="preserve"> </w:t>
      </w:r>
      <w:proofErr w:type="spellStart"/>
      <w:r w:rsidR="000056F0">
        <w:rPr>
          <w:rFonts w:ascii="Times New Roman" w:hAnsi="Times New Roman"/>
          <w:color w:val="000000"/>
          <w:spacing w:val="-5"/>
          <w:sz w:val="28"/>
          <w:szCs w:val="28"/>
        </w:rPr>
        <w:t>Parske</w:t>
      </w:r>
      <w:proofErr w:type="spellEnd"/>
      <w:r>
        <w:rPr>
          <w:rFonts w:ascii="Times New Roman" w:hAnsi="Times New Roman"/>
          <w:color w:val="000000"/>
          <w:spacing w:val="-5"/>
          <w:sz w:val="28"/>
          <w:szCs w:val="28"/>
        </w:rPr>
        <w:t xml:space="preserve"> st</w:t>
      </w:r>
      <w:r w:rsidR="000056F0">
        <w:rPr>
          <w:rFonts w:ascii="Times New Roman" w:hAnsi="Times New Roman"/>
          <w:color w:val="000000"/>
          <w:spacing w:val="-5"/>
          <w:sz w:val="28"/>
          <w:szCs w:val="28"/>
        </w:rPr>
        <w:t>arted working for the Respondents</w:t>
      </w:r>
      <w:r>
        <w:rPr>
          <w:rFonts w:ascii="Times New Roman" w:hAnsi="Times New Roman"/>
          <w:color w:val="000000"/>
          <w:spacing w:val="-5"/>
          <w:sz w:val="28"/>
          <w:szCs w:val="28"/>
        </w:rPr>
        <w:t xml:space="preserve"> in February 2004 as a Social </w:t>
      </w:r>
    </w:p>
    <w:p w:rsidR="000056F0" w:rsidRDefault="000056F0" w:rsidP="00AC65BB">
      <w:pPr>
        <w:widowControl w:val="0"/>
        <w:autoSpaceDE w:val="0"/>
        <w:autoSpaceDN w:val="0"/>
        <w:adjustRightInd w:val="0"/>
        <w:spacing w:before="36" w:after="0" w:line="322" w:lineRule="exact"/>
        <w:rPr>
          <w:rFonts w:ascii="Times New Roman" w:hAnsi="Times New Roman"/>
          <w:color w:val="000000"/>
          <w:spacing w:val="-5"/>
          <w:sz w:val="28"/>
          <w:szCs w:val="28"/>
        </w:rPr>
      </w:pPr>
    </w:p>
    <w:p w:rsidR="00BF4913" w:rsidRDefault="00AC65BB" w:rsidP="00AC65BB">
      <w:pPr>
        <w:widowControl w:val="0"/>
        <w:autoSpaceDE w:val="0"/>
        <w:autoSpaceDN w:val="0"/>
        <w:adjustRightInd w:val="0"/>
        <w:spacing w:before="3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Worker.</w:t>
      </w:r>
      <w:r w:rsidR="000056F0">
        <w:rPr>
          <w:rFonts w:ascii="Times New Roman" w:hAnsi="Times New Roman"/>
          <w:color w:val="000000"/>
          <w:spacing w:val="-5"/>
          <w:sz w:val="28"/>
          <w:szCs w:val="28"/>
        </w:rPr>
        <w:t xml:space="preserve"> Appellant </w:t>
      </w:r>
      <w:r>
        <w:rPr>
          <w:rFonts w:ascii="Times New Roman" w:hAnsi="Times New Roman"/>
          <w:color w:val="000000"/>
          <w:spacing w:val="-5"/>
          <w:sz w:val="28"/>
          <w:szCs w:val="28"/>
        </w:rPr>
        <w:t xml:space="preserve">initially went on medical leave in June 2011 in connection with her </w:t>
      </w:r>
      <w:r w:rsidR="00BB032E">
        <w:rPr>
          <w:rFonts w:ascii="Times New Roman" w:hAnsi="Times New Roman"/>
          <w:color w:val="000000"/>
          <w:spacing w:val="-5"/>
          <w:sz w:val="28"/>
          <w:szCs w:val="28"/>
        </w:rPr>
        <w:lastRenderedPageBreak/>
        <w:t>sinus and eye</w:t>
      </w:r>
      <w:r w:rsidR="00B65E64">
        <w:rPr>
          <w:rFonts w:ascii="Times New Roman" w:hAnsi="Times New Roman"/>
          <w:color w:val="000000"/>
          <w:spacing w:val="-5"/>
          <w:sz w:val="28"/>
          <w:szCs w:val="28"/>
        </w:rPr>
        <w:t xml:space="preserve"> issues, eye</w:t>
      </w:r>
      <w:r>
        <w:rPr>
          <w:rFonts w:ascii="Times New Roman" w:hAnsi="Times New Roman"/>
          <w:color w:val="000000"/>
          <w:spacing w:val="-5"/>
          <w:sz w:val="28"/>
          <w:szCs w:val="28"/>
        </w:rPr>
        <w:t xml:space="preserve"> surgery and complication</w:t>
      </w:r>
      <w:r w:rsidR="00BB032E">
        <w:rPr>
          <w:rFonts w:ascii="Times New Roman" w:hAnsi="Times New Roman"/>
          <w:color w:val="000000"/>
          <w:spacing w:val="-5"/>
          <w:sz w:val="28"/>
          <w:szCs w:val="28"/>
        </w:rPr>
        <w:t>s</w:t>
      </w:r>
      <w:r>
        <w:rPr>
          <w:rFonts w:ascii="Times New Roman" w:hAnsi="Times New Roman"/>
          <w:color w:val="000000"/>
          <w:spacing w:val="-5"/>
          <w:sz w:val="28"/>
          <w:szCs w:val="28"/>
        </w:rPr>
        <w:t xml:space="preserve"> following the surg</w:t>
      </w:r>
      <w:r w:rsidR="00BF4913">
        <w:rPr>
          <w:rFonts w:ascii="Times New Roman" w:hAnsi="Times New Roman"/>
          <w:color w:val="000000"/>
          <w:spacing w:val="-5"/>
          <w:sz w:val="28"/>
          <w:szCs w:val="28"/>
        </w:rPr>
        <w:t xml:space="preserve">ery. </w:t>
      </w:r>
    </w:p>
    <w:p w:rsidR="00BF4913" w:rsidRDefault="00BF4913" w:rsidP="00AC65BB">
      <w:pPr>
        <w:widowControl w:val="0"/>
        <w:autoSpaceDE w:val="0"/>
        <w:autoSpaceDN w:val="0"/>
        <w:adjustRightInd w:val="0"/>
        <w:spacing w:before="36" w:after="0" w:line="322" w:lineRule="exact"/>
        <w:rPr>
          <w:rFonts w:ascii="Times New Roman" w:hAnsi="Times New Roman"/>
          <w:color w:val="000000"/>
          <w:spacing w:val="-5"/>
          <w:sz w:val="28"/>
          <w:szCs w:val="28"/>
        </w:rPr>
      </w:pPr>
    </w:p>
    <w:p w:rsidR="00BF4913" w:rsidRDefault="00BF4913" w:rsidP="00AC65BB">
      <w:pPr>
        <w:widowControl w:val="0"/>
        <w:autoSpaceDE w:val="0"/>
        <w:autoSpaceDN w:val="0"/>
        <w:adjustRightInd w:val="0"/>
        <w:spacing w:before="36" w:after="0" w:line="322" w:lineRule="exact"/>
        <w:rPr>
          <w:rFonts w:ascii="Times New Roman" w:hAnsi="Times New Roman"/>
          <w:color w:val="000000"/>
          <w:spacing w:val="-5"/>
          <w:sz w:val="28"/>
          <w:szCs w:val="28"/>
          <w:u w:val="single"/>
        </w:rPr>
      </w:pPr>
      <w:r>
        <w:rPr>
          <w:rFonts w:ascii="Times New Roman" w:hAnsi="Times New Roman"/>
          <w:color w:val="000000"/>
          <w:spacing w:val="-5"/>
          <w:sz w:val="28"/>
          <w:szCs w:val="28"/>
        </w:rPr>
        <w:t>Appellant</w:t>
      </w:r>
      <w:r w:rsidR="00AC65BB">
        <w:rPr>
          <w:rFonts w:ascii="Times New Roman" w:hAnsi="Times New Roman"/>
          <w:color w:val="000000"/>
          <w:spacing w:val="-5"/>
          <w:sz w:val="28"/>
          <w:szCs w:val="28"/>
        </w:rPr>
        <w:t>’s medical leave has been extended several times</w:t>
      </w:r>
      <w:r w:rsidR="00BB032E">
        <w:rPr>
          <w:rFonts w:ascii="Times New Roman" w:hAnsi="Times New Roman"/>
          <w:color w:val="000000"/>
          <w:spacing w:val="-5"/>
          <w:sz w:val="28"/>
          <w:szCs w:val="28"/>
        </w:rPr>
        <w:t xml:space="preserve">. </w:t>
      </w:r>
      <w:r w:rsidR="00BB032E" w:rsidRPr="00BF4913">
        <w:rPr>
          <w:rFonts w:ascii="Times New Roman" w:hAnsi="Times New Roman"/>
          <w:color w:val="000000"/>
          <w:spacing w:val="-5"/>
          <w:sz w:val="28"/>
          <w:szCs w:val="28"/>
          <w:u w:val="single"/>
        </w:rPr>
        <w:t xml:space="preserve">Clerk’s Transcript  00105 </w:t>
      </w:r>
    </w:p>
    <w:p w:rsidR="00BF4913" w:rsidRDefault="00BF4913" w:rsidP="00AC65BB">
      <w:pPr>
        <w:widowControl w:val="0"/>
        <w:autoSpaceDE w:val="0"/>
        <w:autoSpaceDN w:val="0"/>
        <w:adjustRightInd w:val="0"/>
        <w:spacing w:before="36" w:after="0" w:line="322" w:lineRule="exact"/>
        <w:rPr>
          <w:rFonts w:ascii="Times New Roman" w:hAnsi="Times New Roman"/>
          <w:color w:val="000000"/>
          <w:spacing w:val="-5"/>
          <w:sz w:val="28"/>
          <w:szCs w:val="28"/>
          <w:u w:val="single"/>
        </w:rPr>
      </w:pPr>
    </w:p>
    <w:p w:rsidR="00BF4913" w:rsidRDefault="00BF4913" w:rsidP="00AC65BB">
      <w:pPr>
        <w:widowControl w:val="0"/>
        <w:autoSpaceDE w:val="0"/>
        <w:autoSpaceDN w:val="0"/>
        <w:adjustRightInd w:val="0"/>
        <w:spacing w:before="36" w:after="0" w:line="322" w:lineRule="exact"/>
        <w:rPr>
          <w:rFonts w:ascii="Times New Roman" w:hAnsi="Times New Roman"/>
          <w:color w:val="000000"/>
          <w:spacing w:val="-5"/>
          <w:sz w:val="28"/>
          <w:szCs w:val="28"/>
        </w:rPr>
      </w:pPr>
      <w:r>
        <w:rPr>
          <w:rFonts w:ascii="Times New Roman" w:hAnsi="Times New Roman"/>
          <w:color w:val="000000"/>
          <w:spacing w:val="-5"/>
          <w:sz w:val="28"/>
          <w:szCs w:val="28"/>
          <w:u w:val="single"/>
        </w:rPr>
        <w:t>–</w:t>
      </w:r>
      <w:r w:rsidR="00BB032E" w:rsidRPr="00BF4913">
        <w:rPr>
          <w:rFonts w:ascii="Times New Roman" w:hAnsi="Times New Roman"/>
          <w:color w:val="000000"/>
          <w:spacing w:val="-5"/>
          <w:sz w:val="28"/>
          <w:szCs w:val="28"/>
          <w:u w:val="single"/>
        </w:rPr>
        <w:t xml:space="preserve"> 00109</w:t>
      </w:r>
      <w:r w:rsidR="00AC65BB">
        <w:rPr>
          <w:rFonts w:ascii="Times New Roman" w:hAnsi="Times New Roman"/>
          <w:color w:val="000000"/>
          <w:spacing w:val="-5"/>
          <w:sz w:val="28"/>
          <w:szCs w:val="28"/>
        </w:rPr>
        <w:t xml:space="preserve">. </w:t>
      </w:r>
      <w:r>
        <w:rPr>
          <w:rFonts w:ascii="Times New Roman" w:hAnsi="Times New Roman"/>
          <w:color w:val="000000"/>
          <w:spacing w:val="-5"/>
          <w:sz w:val="28"/>
          <w:szCs w:val="28"/>
        </w:rPr>
        <w:t xml:space="preserve">Around September 18, 2011, Plaintiff requested an extension to her </w:t>
      </w:r>
    </w:p>
    <w:p w:rsidR="00BF4913" w:rsidRDefault="00BF4913" w:rsidP="00AC65BB">
      <w:pPr>
        <w:widowControl w:val="0"/>
        <w:autoSpaceDE w:val="0"/>
        <w:autoSpaceDN w:val="0"/>
        <w:adjustRightInd w:val="0"/>
        <w:spacing w:before="36" w:after="0" w:line="322" w:lineRule="exact"/>
        <w:rPr>
          <w:rFonts w:ascii="Times New Roman" w:hAnsi="Times New Roman"/>
          <w:color w:val="000000"/>
          <w:spacing w:val="-5"/>
          <w:sz w:val="28"/>
          <w:szCs w:val="28"/>
        </w:rPr>
      </w:pPr>
    </w:p>
    <w:p w:rsidR="00BF4913" w:rsidRDefault="00BF4913" w:rsidP="00AC65BB">
      <w:pPr>
        <w:widowControl w:val="0"/>
        <w:autoSpaceDE w:val="0"/>
        <w:autoSpaceDN w:val="0"/>
        <w:adjustRightInd w:val="0"/>
        <w:spacing w:before="3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 xml:space="preserve">previously granted medical leave until December 12, 2011. </w:t>
      </w:r>
      <w:r w:rsidR="00AC65BB">
        <w:rPr>
          <w:rFonts w:ascii="Times New Roman" w:hAnsi="Times New Roman"/>
          <w:color w:val="000000"/>
          <w:spacing w:val="-5"/>
          <w:sz w:val="28"/>
          <w:szCs w:val="28"/>
        </w:rPr>
        <w:t xml:space="preserve">Plaintiff’s </w:t>
      </w:r>
      <w:r>
        <w:rPr>
          <w:rFonts w:ascii="Times New Roman" w:hAnsi="Times New Roman"/>
          <w:color w:val="000000"/>
          <w:spacing w:val="-5"/>
          <w:sz w:val="28"/>
          <w:szCs w:val="28"/>
        </w:rPr>
        <w:t xml:space="preserve">then </w:t>
      </w:r>
      <w:r w:rsidR="00AC65BB">
        <w:rPr>
          <w:rFonts w:ascii="Times New Roman" w:hAnsi="Times New Roman"/>
          <w:color w:val="000000"/>
          <w:spacing w:val="-5"/>
          <w:sz w:val="28"/>
          <w:szCs w:val="28"/>
        </w:rPr>
        <w:t xml:space="preserve">most recent </w:t>
      </w:r>
    </w:p>
    <w:p w:rsidR="00BF4913" w:rsidRDefault="00BF4913" w:rsidP="00AC65BB">
      <w:pPr>
        <w:widowControl w:val="0"/>
        <w:autoSpaceDE w:val="0"/>
        <w:autoSpaceDN w:val="0"/>
        <w:adjustRightInd w:val="0"/>
        <w:spacing w:before="36" w:after="0" w:line="322" w:lineRule="exact"/>
        <w:rPr>
          <w:rFonts w:ascii="Times New Roman" w:hAnsi="Times New Roman"/>
          <w:color w:val="000000"/>
          <w:spacing w:val="-5"/>
          <w:sz w:val="28"/>
          <w:szCs w:val="28"/>
        </w:rPr>
      </w:pPr>
    </w:p>
    <w:p w:rsidR="00BF4913" w:rsidRDefault="00AC65BB" w:rsidP="00AC65BB">
      <w:pPr>
        <w:widowControl w:val="0"/>
        <w:autoSpaceDE w:val="0"/>
        <w:autoSpaceDN w:val="0"/>
        <w:adjustRightInd w:val="0"/>
        <w:spacing w:before="3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 xml:space="preserve">doctor’s note instructed Plaintiff to be off work until December 12, 2011, at which </w:t>
      </w:r>
    </w:p>
    <w:p w:rsidR="00BF4913" w:rsidRDefault="00BF4913" w:rsidP="00AC65BB">
      <w:pPr>
        <w:widowControl w:val="0"/>
        <w:autoSpaceDE w:val="0"/>
        <w:autoSpaceDN w:val="0"/>
        <w:adjustRightInd w:val="0"/>
        <w:spacing w:before="36" w:after="0" w:line="322" w:lineRule="exact"/>
        <w:rPr>
          <w:rFonts w:ascii="Times New Roman" w:hAnsi="Times New Roman"/>
          <w:color w:val="000000"/>
          <w:spacing w:val="-5"/>
          <w:sz w:val="28"/>
          <w:szCs w:val="28"/>
        </w:rPr>
      </w:pPr>
    </w:p>
    <w:p w:rsidR="00BF4913" w:rsidRDefault="00AC65BB" w:rsidP="00AC65BB">
      <w:pPr>
        <w:widowControl w:val="0"/>
        <w:autoSpaceDE w:val="0"/>
        <w:autoSpaceDN w:val="0"/>
        <w:adjustRightInd w:val="0"/>
        <w:spacing w:before="3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 xml:space="preserve">point she was able to return to work with restrictions. </w:t>
      </w:r>
      <w:r w:rsidR="00BB032E" w:rsidRPr="00BB032E">
        <w:rPr>
          <w:rFonts w:ascii="Times New Roman" w:hAnsi="Times New Roman"/>
          <w:color w:val="000000"/>
          <w:spacing w:val="-5"/>
          <w:sz w:val="28"/>
          <w:szCs w:val="28"/>
          <w:u w:val="single"/>
        </w:rPr>
        <w:t>Id.</w:t>
      </w:r>
      <w:r w:rsidR="00BB032E">
        <w:rPr>
          <w:rFonts w:ascii="Times New Roman" w:hAnsi="Times New Roman"/>
          <w:color w:val="000000"/>
          <w:spacing w:val="-5"/>
          <w:sz w:val="28"/>
          <w:szCs w:val="28"/>
        </w:rPr>
        <w:t xml:space="preserve"> </w:t>
      </w:r>
      <w:r>
        <w:rPr>
          <w:rFonts w:ascii="Times New Roman" w:hAnsi="Times New Roman"/>
          <w:color w:val="000000"/>
          <w:spacing w:val="-5"/>
          <w:sz w:val="28"/>
          <w:szCs w:val="28"/>
        </w:rPr>
        <w:t xml:space="preserve">On October 12, 2011, </w:t>
      </w:r>
    </w:p>
    <w:p w:rsidR="00BF4913" w:rsidRDefault="00BF4913" w:rsidP="00AC65BB">
      <w:pPr>
        <w:widowControl w:val="0"/>
        <w:autoSpaceDE w:val="0"/>
        <w:autoSpaceDN w:val="0"/>
        <w:adjustRightInd w:val="0"/>
        <w:spacing w:before="36" w:after="0" w:line="322" w:lineRule="exact"/>
        <w:rPr>
          <w:rFonts w:ascii="Times New Roman" w:hAnsi="Times New Roman"/>
          <w:color w:val="000000"/>
          <w:spacing w:val="-5"/>
          <w:sz w:val="28"/>
          <w:szCs w:val="28"/>
        </w:rPr>
      </w:pPr>
    </w:p>
    <w:p w:rsidR="00BF4913" w:rsidRDefault="00AC65BB" w:rsidP="00AC65BB">
      <w:pPr>
        <w:widowControl w:val="0"/>
        <w:autoSpaceDE w:val="0"/>
        <w:autoSpaceDN w:val="0"/>
        <w:adjustRightInd w:val="0"/>
        <w:spacing w:before="3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Appellant recei</w:t>
      </w:r>
      <w:r w:rsidR="00161A78">
        <w:rPr>
          <w:rFonts w:ascii="Times New Roman" w:hAnsi="Times New Roman"/>
          <w:color w:val="000000"/>
          <w:spacing w:val="-5"/>
          <w:sz w:val="28"/>
          <w:szCs w:val="28"/>
        </w:rPr>
        <w:t>ved a letter from the Respondents</w:t>
      </w:r>
      <w:r>
        <w:rPr>
          <w:rFonts w:ascii="Times New Roman" w:hAnsi="Times New Roman"/>
          <w:color w:val="000000"/>
          <w:spacing w:val="-5"/>
          <w:sz w:val="28"/>
          <w:szCs w:val="28"/>
        </w:rPr>
        <w:t xml:space="preserve">, in which they advised her that they </w:t>
      </w:r>
    </w:p>
    <w:p w:rsidR="00BF4913" w:rsidRDefault="00BF4913" w:rsidP="00AC65BB">
      <w:pPr>
        <w:widowControl w:val="0"/>
        <w:autoSpaceDE w:val="0"/>
        <w:autoSpaceDN w:val="0"/>
        <w:adjustRightInd w:val="0"/>
        <w:spacing w:before="36" w:after="0" w:line="322" w:lineRule="exact"/>
        <w:rPr>
          <w:rFonts w:ascii="Times New Roman" w:hAnsi="Times New Roman"/>
          <w:color w:val="000000"/>
          <w:spacing w:val="-5"/>
          <w:sz w:val="28"/>
          <w:szCs w:val="28"/>
        </w:rPr>
      </w:pPr>
    </w:p>
    <w:p w:rsidR="00BF4913" w:rsidRDefault="00AC65BB" w:rsidP="00AC65BB">
      <w:pPr>
        <w:widowControl w:val="0"/>
        <w:autoSpaceDE w:val="0"/>
        <w:autoSpaceDN w:val="0"/>
        <w:adjustRightInd w:val="0"/>
        <w:spacing w:before="36" w:after="0" w:line="322" w:lineRule="exact"/>
        <w:rPr>
          <w:rFonts w:ascii="Times New Roman" w:hAnsi="Times New Roman"/>
          <w:color w:val="000000"/>
          <w:spacing w:val="-5"/>
          <w:sz w:val="28"/>
          <w:szCs w:val="28"/>
        </w:rPr>
      </w:pPr>
      <w:proofErr w:type="spellStart"/>
      <w:r>
        <w:rPr>
          <w:rFonts w:ascii="Times New Roman" w:hAnsi="Times New Roman"/>
          <w:color w:val="000000"/>
          <w:spacing w:val="-5"/>
          <w:sz w:val="28"/>
          <w:szCs w:val="28"/>
        </w:rPr>
        <w:t>were</w:t>
      </w:r>
      <w:proofErr w:type="spellEnd"/>
      <w:r>
        <w:rPr>
          <w:rFonts w:ascii="Times New Roman" w:hAnsi="Times New Roman"/>
          <w:color w:val="000000"/>
          <w:spacing w:val="-5"/>
          <w:sz w:val="28"/>
          <w:szCs w:val="28"/>
        </w:rPr>
        <w:t xml:space="preserve"> not going to approve her leave beyond October 25, 2012, and that her options </w:t>
      </w:r>
    </w:p>
    <w:p w:rsidR="00BF4913" w:rsidRDefault="00BF4913" w:rsidP="00AC65BB">
      <w:pPr>
        <w:widowControl w:val="0"/>
        <w:autoSpaceDE w:val="0"/>
        <w:autoSpaceDN w:val="0"/>
        <w:adjustRightInd w:val="0"/>
        <w:spacing w:before="36" w:after="0" w:line="322" w:lineRule="exact"/>
        <w:rPr>
          <w:rFonts w:ascii="Times New Roman" w:hAnsi="Times New Roman"/>
          <w:color w:val="000000"/>
          <w:spacing w:val="-5"/>
          <w:sz w:val="28"/>
          <w:szCs w:val="28"/>
        </w:rPr>
      </w:pPr>
    </w:p>
    <w:p w:rsidR="00BF4913" w:rsidRDefault="00AC65BB" w:rsidP="00AC65BB">
      <w:pPr>
        <w:widowControl w:val="0"/>
        <w:autoSpaceDE w:val="0"/>
        <w:autoSpaceDN w:val="0"/>
        <w:adjustRightInd w:val="0"/>
        <w:spacing w:before="36" w:after="0" w:line="322" w:lineRule="exact"/>
        <w:rPr>
          <w:rFonts w:ascii="Times New Roman" w:hAnsi="Times New Roman"/>
          <w:color w:val="000000"/>
          <w:spacing w:val="-5"/>
          <w:sz w:val="28"/>
          <w:szCs w:val="28"/>
          <w:u w:val="single"/>
        </w:rPr>
      </w:pPr>
      <w:r>
        <w:rPr>
          <w:rFonts w:ascii="Times New Roman" w:hAnsi="Times New Roman"/>
          <w:color w:val="000000"/>
          <w:spacing w:val="-5"/>
          <w:sz w:val="28"/>
          <w:szCs w:val="28"/>
        </w:rPr>
        <w:t>were to either retur</w:t>
      </w:r>
      <w:r w:rsidR="00161A78">
        <w:rPr>
          <w:rFonts w:ascii="Times New Roman" w:hAnsi="Times New Roman"/>
          <w:color w:val="000000"/>
          <w:spacing w:val="-5"/>
          <w:sz w:val="28"/>
          <w:szCs w:val="28"/>
        </w:rPr>
        <w:t>n to work on October 25, 2011</w:t>
      </w:r>
      <w:r>
        <w:rPr>
          <w:rFonts w:ascii="Times New Roman" w:hAnsi="Times New Roman"/>
          <w:color w:val="000000"/>
          <w:spacing w:val="-5"/>
          <w:sz w:val="28"/>
          <w:szCs w:val="28"/>
        </w:rPr>
        <w:t xml:space="preserve">, or resign or retire. </w:t>
      </w:r>
      <w:r w:rsidR="00BB032E" w:rsidRPr="00BB032E">
        <w:rPr>
          <w:rFonts w:ascii="Times New Roman" w:hAnsi="Times New Roman"/>
          <w:color w:val="000000"/>
          <w:spacing w:val="-5"/>
          <w:sz w:val="28"/>
          <w:szCs w:val="28"/>
          <w:u w:val="single"/>
        </w:rPr>
        <w:t xml:space="preserve">Clerk’s </w:t>
      </w:r>
    </w:p>
    <w:p w:rsidR="00BF4913" w:rsidRDefault="00BF4913" w:rsidP="00AC65BB">
      <w:pPr>
        <w:widowControl w:val="0"/>
        <w:autoSpaceDE w:val="0"/>
        <w:autoSpaceDN w:val="0"/>
        <w:adjustRightInd w:val="0"/>
        <w:spacing w:before="36" w:after="0" w:line="322" w:lineRule="exact"/>
        <w:rPr>
          <w:rFonts w:ascii="Times New Roman" w:hAnsi="Times New Roman"/>
          <w:color w:val="000000"/>
          <w:spacing w:val="-5"/>
          <w:sz w:val="28"/>
          <w:szCs w:val="28"/>
          <w:u w:val="single"/>
        </w:rPr>
      </w:pPr>
    </w:p>
    <w:p w:rsidR="00BF4913" w:rsidRDefault="00BB032E" w:rsidP="00AC65BB">
      <w:pPr>
        <w:widowControl w:val="0"/>
        <w:autoSpaceDE w:val="0"/>
        <w:autoSpaceDN w:val="0"/>
        <w:adjustRightInd w:val="0"/>
        <w:spacing w:before="36" w:after="0" w:line="322" w:lineRule="exact"/>
        <w:rPr>
          <w:rFonts w:ascii="Times New Roman" w:hAnsi="Times New Roman"/>
          <w:color w:val="000000"/>
          <w:spacing w:val="-5"/>
          <w:sz w:val="28"/>
          <w:szCs w:val="28"/>
        </w:rPr>
      </w:pPr>
      <w:r w:rsidRPr="00BB032E">
        <w:rPr>
          <w:rFonts w:ascii="Times New Roman" w:hAnsi="Times New Roman"/>
          <w:color w:val="000000"/>
          <w:spacing w:val="-5"/>
          <w:sz w:val="28"/>
          <w:szCs w:val="28"/>
          <w:u w:val="single"/>
        </w:rPr>
        <w:t>Transcript 00110-00111</w:t>
      </w:r>
      <w:r>
        <w:rPr>
          <w:rFonts w:ascii="Times New Roman" w:hAnsi="Times New Roman"/>
          <w:color w:val="000000"/>
          <w:spacing w:val="-5"/>
          <w:sz w:val="28"/>
          <w:szCs w:val="28"/>
        </w:rPr>
        <w:t xml:space="preserve">. </w:t>
      </w:r>
      <w:r w:rsidR="00AC65BB">
        <w:rPr>
          <w:rFonts w:ascii="Times New Roman" w:hAnsi="Times New Roman"/>
          <w:color w:val="000000"/>
          <w:spacing w:val="-5"/>
          <w:sz w:val="28"/>
          <w:szCs w:val="28"/>
        </w:rPr>
        <w:t xml:space="preserve">The Defendants also </w:t>
      </w:r>
      <w:r w:rsidR="00BF4913">
        <w:rPr>
          <w:rFonts w:ascii="Times New Roman" w:hAnsi="Times New Roman"/>
          <w:color w:val="000000"/>
          <w:spacing w:val="-5"/>
          <w:sz w:val="28"/>
          <w:szCs w:val="28"/>
        </w:rPr>
        <w:t>P</w:t>
      </w:r>
      <w:r w:rsidR="00AC65BB">
        <w:rPr>
          <w:rFonts w:ascii="Times New Roman" w:hAnsi="Times New Roman"/>
          <w:color w:val="000000"/>
          <w:spacing w:val="-5"/>
          <w:sz w:val="28"/>
          <w:szCs w:val="28"/>
        </w:rPr>
        <w:t>rovided</w:t>
      </w:r>
      <w:r w:rsidR="00BF4913">
        <w:rPr>
          <w:rFonts w:ascii="Times New Roman" w:hAnsi="Times New Roman"/>
          <w:color w:val="000000"/>
          <w:spacing w:val="-5"/>
          <w:sz w:val="28"/>
          <w:szCs w:val="28"/>
        </w:rPr>
        <w:t xml:space="preserve"> Appellant</w:t>
      </w:r>
      <w:r w:rsidR="00AC65BB">
        <w:rPr>
          <w:rFonts w:ascii="Times New Roman" w:hAnsi="Times New Roman"/>
          <w:color w:val="000000"/>
          <w:spacing w:val="-5"/>
          <w:sz w:val="28"/>
          <w:szCs w:val="28"/>
        </w:rPr>
        <w:t xml:space="preserve"> a reasonable </w:t>
      </w:r>
    </w:p>
    <w:p w:rsidR="00BF4913" w:rsidRDefault="00BF4913" w:rsidP="00AC65BB">
      <w:pPr>
        <w:widowControl w:val="0"/>
        <w:autoSpaceDE w:val="0"/>
        <w:autoSpaceDN w:val="0"/>
        <w:adjustRightInd w:val="0"/>
        <w:spacing w:before="36" w:after="0" w:line="322" w:lineRule="exact"/>
        <w:rPr>
          <w:rFonts w:ascii="Times New Roman" w:hAnsi="Times New Roman"/>
          <w:color w:val="000000"/>
          <w:spacing w:val="-5"/>
          <w:sz w:val="28"/>
          <w:szCs w:val="28"/>
        </w:rPr>
      </w:pPr>
    </w:p>
    <w:p w:rsidR="00BF4913" w:rsidRDefault="00AC65BB" w:rsidP="00AC65BB">
      <w:pPr>
        <w:widowControl w:val="0"/>
        <w:autoSpaceDE w:val="0"/>
        <w:autoSpaceDN w:val="0"/>
        <w:adjustRightInd w:val="0"/>
        <w:spacing w:before="3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 xml:space="preserve">accommodations form, which Appellant concluded was futile, because she wasn’t able </w:t>
      </w:r>
    </w:p>
    <w:p w:rsidR="00BF4913" w:rsidRDefault="00BF4913" w:rsidP="00AC65BB">
      <w:pPr>
        <w:widowControl w:val="0"/>
        <w:autoSpaceDE w:val="0"/>
        <w:autoSpaceDN w:val="0"/>
        <w:adjustRightInd w:val="0"/>
        <w:spacing w:before="36" w:after="0" w:line="322" w:lineRule="exact"/>
        <w:rPr>
          <w:rFonts w:ascii="Times New Roman" w:hAnsi="Times New Roman"/>
          <w:color w:val="000000"/>
          <w:spacing w:val="-5"/>
          <w:sz w:val="28"/>
          <w:szCs w:val="28"/>
        </w:rPr>
      </w:pPr>
    </w:p>
    <w:p w:rsidR="00BF4913" w:rsidRDefault="00AC65BB" w:rsidP="00AC65BB">
      <w:pPr>
        <w:widowControl w:val="0"/>
        <w:autoSpaceDE w:val="0"/>
        <w:autoSpaceDN w:val="0"/>
        <w:adjustRightInd w:val="0"/>
        <w:spacing w:before="3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 xml:space="preserve">to return to work by </w:t>
      </w:r>
      <w:r w:rsidR="00161A78">
        <w:rPr>
          <w:rFonts w:ascii="Times New Roman" w:hAnsi="Times New Roman"/>
          <w:color w:val="000000"/>
          <w:spacing w:val="-5"/>
          <w:sz w:val="28"/>
          <w:szCs w:val="28"/>
        </w:rPr>
        <w:t xml:space="preserve">October 25, 2011 </w:t>
      </w:r>
      <w:r>
        <w:rPr>
          <w:rFonts w:ascii="Times New Roman" w:hAnsi="Times New Roman"/>
          <w:color w:val="000000"/>
          <w:spacing w:val="-5"/>
          <w:sz w:val="28"/>
          <w:szCs w:val="28"/>
        </w:rPr>
        <w:t xml:space="preserve">as she was required, regardless of any other </w:t>
      </w:r>
    </w:p>
    <w:p w:rsidR="00BF4913" w:rsidRDefault="00BF4913" w:rsidP="00AC65BB">
      <w:pPr>
        <w:widowControl w:val="0"/>
        <w:autoSpaceDE w:val="0"/>
        <w:autoSpaceDN w:val="0"/>
        <w:adjustRightInd w:val="0"/>
        <w:spacing w:before="36" w:after="0" w:line="322" w:lineRule="exact"/>
        <w:rPr>
          <w:rFonts w:ascii="Times New Roman" w:hAnsi="Times New Roman"/>
          <w:color w:val="000000"/>
          <w:spacing w:val="-5"/>
          <w:sz w:val="28"/>
          <w:szCs w:val="28"/>
        </w:rPr>
      </w:pPr>
    </w:p>
    <w:p w:rsidR="00AC65BB" w:rsidRDefault="00AC65BB" w:rsidP="00AC65BB">
      <w:pPr>
        <w:widowControl w:val="0"/>
        <w:autoSpaceDE w:val="0"/>
        <w:autoSpaceDN w:val="0"/>
        <w:adjustRightInd w:val="0"/>
        <w:spacing w:before="3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 xml:space="preserve">accommodations.   </w:t>
      </w:r>
    </w:p>
    <w:p w:rsidR="00BB032E" w:rsidRDefault="00BB032E" w:rsidP="00AC65BB">
      <w:pPr>
        <w:widowControl w:val="0"/>
        <w:autoSpaceDE w:val="0"/>
        <w:autoSpaceDN w:val="0"/>
        <w:adjustRightInd w:val="0"/>
        <w:spacing w:before="36" w:after="0" w:line="322" w:lineRule="exact"/>
        <w:rPr>
          <w:rFonts w:ascii="Times New Roman" w:hAnsi="Times New Roman"/>
          <w:color w:val="000000"/>
          <w:spacing w:val="-5"/>
          <w:sz w:val="28"/>
          <w:szCs w:val="28"/>
        </w:rPr>
      </w:pPr>
    </w:p>
    <w:p w:rsidR="00BF4913" w:rsidRDefault="00BF4913" w:rsidP="00AC65BB">
      <w:pPr>
        <w:widowControl w:val="0"/>
        <w:autoSpaceDE w:val="0"/>
        <w:autoSpaceDN w:val="0"/>
        <w:adjustRightInd w:val="0"/>
        <w:spacing w:before="36" w:after="0" w:line="322" w:lineRule="exact"/>
        <w:rPr>
          <w:rFonts w:ascii="Times New Roman" w:hAnsi="Times New Roman"/>
          <w:color w:val="000000"/>
          <w:spacing w:val="-5"/>
          <w:sz w:val="28"/>
          <w:szCs w:val="28"/>
        </w:rPr>
      </w:pPr>
    </w:p>
    <w:p w:rsidR="00161A78" w:rsidRDefault="00161A78" w:rsidP="00AC65BB">
      <w:pPr>
        <w:widowControl w:val="0"/>
        <w:autoSpaceDE w:val="0"/>
        <w:autoSpaceDN w:val="0"/>
        <w:adjustRightInd w:val="0"/>
        <w:spacing w:before="3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 xml:space="preserve">Around September 2011, Appellant submitted unpaid leave request, notifying the </w:t>
      </w:r>
    </w:p>
    <w:p w:rsidR="00161A78" w:rsidRDefault="00161A78" w:rsidP="00AC65BB">
      <w:pPr>
        <w:widowControl w:val="0"/>
        <w:autoSpaceDE w:val="0"/>
        <w:autoSpaceDN w:val="0"/>
        <w:adjustRightInd w:val="0"/>
        <w:spacing w:before="36" w:after="0" w:line="322" w:lineRule="exact"/>
        <w:rPr>
          <w:rFonts w:ascii="Times New Roman" w:hAnsi="Times New Roman"/>
          <w:color w:val="000000"/>
          <w:spacing w:val="-5"/>
          <w:sz w:val="28"/>
          <w:szCs w:val="28"/>
        </w:rPr>
      </w:pPr>
    </w:p>
    <w:p w:rsidR="00161A78" w:rsidRDefault="00161A78" w:rsidP="00AC65BB">
      <w:pPr>
        <w:widowControl w:val="0"/>
        <w:autoSpaceDE w:val="0"/>
        <w:autoSpaceDN w:val="0"/>
        <w:adjustRightInd w:val="0"/>
        <w:spacing w:before="3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 xml:space="preserve">Respondents that she needed additional time off due to complications past her sinus </w:t>
      </w:r>
    </w:p>
    <w:p w:rsidR="00161A78" w:rsidRDefault="00161A78" w:rsidP="00AC65BB">
      <w:pPr>
        <w:widowControl w:val="0"/>
        <w:autoSpaceDE w:val="0"/>
        <w:autoSpaceDN w:val="0"/>
        <w:adjustRightInd w:val="0"/>
        <w:spacing w:before="36" w:after="0" w:line="322" w:lineRule="exact"/>
        <w:rPr>
          <w:rFonts w:ascii="Times New Roman" w:hAnsi="Times New Roman"/>
          <w:color w:val="000000"/>
          <w:spacing w:val="-5"/>
          <w:sz w:val="28"/>
          <w:szCs w:val="28"/>
        </w:rPr>
      </w:pPr>
    </w:p>
    <w:p w:rsidR="00161A78" w:rsidRDefault="00161A78" w:rsidP="00AC65BB">
      <w:pPr>
        <w:widowControl w:val="0"/>
        <w:autoSpaceDE w:val="0"/>
        <w:autoSpaceDN w:val="0"/>
        <w:adjustRightInd w:val="0"/>
        <w:spacing w:before="3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 xml:space="preserve">surgery and due to her continuing inability to return to work as per her doctor’s </w:t>
      </w:r>
    </w:p>
    <w:p w:rsidR="00161A78" w:rsidRDefault="00161A78" w:rsidP="00AC65BB">
      <w:pPr>
        <w:widowControl w:val="0"/>
        <w:autoSpaceDE w:val="0"/>
        <w:autoSpaceDN w:val="0"/>
        <w:adjustRightInd w:val="0"/>
        <w:spacing w:before="36" w:after="0" w:line="322" w:lineRule="exact"/>
        <w:rPr>
          <w:rFonts w:ascii="Times New Roman" w:hAnsi="Times New Roman"/>
          <w:color w:val="000000"/>
          <w:spacing w:val="-5"/>
          <w:sz w:val="28"/>
          <w:szCs w:val="28"/>
        </w:rPr>
      </w:pPr>
    </w:p>
    <w:p w:rsidR="00BB032E" w:rsidRDefault="00161A78" w:rsidP="00AC65BB">
      <w:pPr>
        <w:widowControl w:val="0"/>
        <w:autoSpaceDE w:val="0"/>
        <w:autoSpaceDN w:val="0"/>
        <w:adjustRightInd w:val="0"/>
        <w:spacing w:before="3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 xml:space="preserve">instructions. </w:t>
      </w:r>
      <w:r w:rsidR="00BB032E" w:rsidRPr="00BB032E">
        <w:rPr>
          <w:rFonts w:ascii="Times New Roman" w:hAnsi="Times New Roman"/>
          <w:color w:val="000000"/>
          <w:spacing w:val="-5"/>
          <w:sz w:val="28"/>
          <w:szCs w:val="28"/>
          <w:u w:val="single"/>
        </w:rPr>
        <w:t>Clerk’s Transcript 00112</w:t>
      </w:r>
      <w:r w:rsidR="00BB032E">
        <w:rPr>
          <w:rFonts w:ascii="Times New Roman" w:hAnsi="Times New Roman"/>
          <w:color w:val="000000"/>
          <w:spacing w:val="-5"/>
          <w:sz w:val="28"/>
          <w:szCs w:val="28"/>
        </w:rPr>
        <w:t xml:space="preserve">. </w:t>
      </w:r>
      <w:r>
        <w:rPr>
          <w:rFonts w:ascii="Times New Roman" w:hAnsi="Times New Roman"/>
          <w:color w:val="000000"/>
          <w:spacing w:val="-5"/>
          <w:sz w:val="28"/>
          <w:szCs w:val="28"/>
        </w:rPr>
        <w:t xml:space="preserve">The Respondents denied that request even </w:t>
      </w:r>
    </w:p>
    <w:p w:rsidR="00BB032E" w:rsidRDefault="00BB032E" w:rsidP="00AC65BB">
      <w:pPr>
        <w:widowControl w:val="0"/>
        <w:autoSpaceDE w:val="0"/>
        <w:autoSpaceDN w:val="0"/>
        <w:adjustRightInd w:val="0"/>
        <w:spacing w:before="36" w:after="0" w:line="322" w:lineRule="exact"/>
        <w:rPr>
          <w:rFonts w:ascii="Times New Roman" w:hAnsi="Times New Roman"/>
          <w:color w:val="000000"/>
          <w:spacing w:val="-5"/>
          <w:sz w:val="28"/>
          <w:szCs w:val="28"/>
        </w:rPr>
      </w:pPr>
    </w:p>
    <w:p w:rsidR="00BB032E" w:rsidRDefault="00161A78" w:rsidP="00AC65BB">
      <w:pPr>
        <w:widowControl w:val="0"/>
        <w:autoSpaceDE w:val="0"/>
        <w:autoSpaceDN w:val="0"/>
        <w:adjustRightInd w:val="0"/>
        <w:spacing w:before="3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lastRenderedPageBreak/>
        <w:t>though they knew that the reason Plaintiff made the request for unpa</w:t>
      </w:r>
      <w:r w:rsidR="00CE6001">
        <w:rPr>
          <w:rFonts w:ascii="Times New Roman" w:hAnsi="Times New Roman"/>
          <w:color w:val="000000"/>
          <w:spacing w:val="-5"/>
          <w:sz w:val="28"/>
          <w:szCs w:val="28"/>
        </w:rPr>
        <w:t>i</w:t>
      </w:r>
      <w:r>
        <w:rPr>
          <w:rFonts w:ascii="Times New Roman" w:hAnsi="Times New Roman"/>
          <w:color w:val="000000"/>
          <w:spacing w:val="-5"/>
          <w:sz w:val="28"/>
          <w:szCs w:val="28"/>
        </w:rPr>
        <w:t xml:space="preserve">d leave was her </w:t>
      </w:r>
    </w:p>
    <w:p w:rsidR="00BB032E" w:rsidRDefault="00BB032E" w:rsidP="00AC65BB">
      <w:pPr>
        <w:widowControl w:val="0"/>
        <w:autoSpaceDE w:val="0"/>
        <w:autoSpaceDN w:val="0"/>
        <w:adjustRightInd w:val="0"/>
        <w:spacing w:before="36" w:after="0" w:line="322" w:lineRule="exact"/>
        <w:rPr>
          <w:rFonts w:ascii="Times New Roman" w:hAnsi="Times New Roman"/>
          <w:color w:val="000000"/>
          <w:spacing w:val="-5"/>
          <w:sz w:val="28"/>
          <w:szCs w:val="28"/>
        </w:rPr>
      </w:pPr>
    </w:p>
    <w:p w:rsidR="00161A78" w:rsidRDefault="00161A78" w:rsidP="00AC65BB">
      <w:pPr>
        <w:widowControl w:val="0"/>
        <w:autoSpaceDE w:val="0"/>
        <w:autoSpaceDN w:val="0"/>
        <w:adjustRightInd w:val="0"/>
        <w:spacing w:before="3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 xml:space="preserve">medical condition.   </w:t>
      </w:r>
    </w:p>
    <w:p w:rsidR="00161A78" w:rsidRDefault="00161A78" w:rsidP="00AC65BB">
      <w:pPr>
        <w:widowControl w:val="0"/>
        <w:autoSpaceDE w:val="0"/>
        <w:autoSpaceDN w:val="0"/>
        <w:adjustRightInd w:val="0"/>
        <w:spacing w:before="36" w:after="0" w:line="322" w:lineRule="exact"/>
        <w:rPr>
          <w:rFonts w:ascii="Times New Roman" w:hAnsi="Times New Roman"/>
          <w:color w:val="000000"/>
          <w:spacing w:val="-5"/>
          <w:sz w:val="28"/>
          <w:szCs w:val="28"/>
        </w:rPr>
      </w:pPr>
    </w:p>
    <w:p w:rsidR="00BF4913" w:rsidRDefault="00BF4913" w:rsidP="00AC65BB">
      <w:pPr>
        <w:widowControl w:val="0"/>
        <w:autoSpaceDE w:val="0"/>
        <w:autoSpaceDN w:val="0"/>
        <w:adjustRightInd w:val="0"/>
        <w:spacing w:before="36" w:after="0" w:line="322" w:lineRule="exact"/>
        <w:rPr>
          <w:rFonts w:ascii="Times New Roman" w:hAnsi="Times New Roman"/>
          <w:color w:val="000000"/>
          <w:spacing w:val="-5"/>
          <w:sz w:val="28"/>
          <w:szCs w:val="28"/>
        </w:rPr>
      </w:pPr>
    </w:p>
    <w:p w:rsidR="00161A78" w:rsidRDefault="00161A78" w:rsidP="00AC65BB">
      <w:pPr>
        <w:widowControl w:val="0"/>
        <w:autoSpaceDE w:val="0"/>
        <w:autoSpaceDN w:val="0"/>
        <w:adjustRightInd w:val="0"/>
        <w:spacing w:before="3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 xml:space="preserve">Not being able to return to work by October 25, 2011 due to her medical condition as </w:t>
      </w:r>
    </w:p>
    <w:p w:rsidR="00161A78" w:rsidRDefault="00161A78" w:rsidP="00AC65BB">
      <w:pPr>
        <w:widowControl w:val="0"/>
        <w:autoSpaceDE w:val="0"/>
        <w:autoSpaceDN w:val="0"/>
        <w:adjustRightInd w:val="0"/>
        <w:spacing w:before="36" w:after="0" w:line="322" w:lineRule="exact"/>
        <w:rPr>
          <w:rFonts w:ascii="Times New Roman" w:hAnsi="Times New Roman"/>
          <w:color w:val="000000"/>
          <w:spacing w:val="-5"/>
          <w:sz w:val="28"/>
          <w:szCs w:val="28"/>
        </w:rPr>
      </w:pPr>
    </w:p>
    <w:p w:rsidR="00161A78" w:rsidRDefault="00161A78" w:rsidP="00AC65BB">
      <w:pPr>
        <w:widowControl w:val="0"/>
        <w:autoSpaceDE w:val="0"/>
        <w:autoSpaceDN w:val="0"/>
        <w:adjustRightInd w:val="0"/>
        <w:spacing w:before="3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 xml:space="preserve">per the order of Appellant’s doctor, and not be able to retire due to her age, the </w:t>
      </w:r>
    </w:p>
    <w:p w:rsidR="00161A78" w:rsidRDefault="00161A78" w:rsidP="00AC65BB">
      <w:pPr>
        <w:widowControl w:val="0"/>
        <w:autoSpaceDE w:val="0"/>
        <w:autoSpaceDN w:val="0"/>
        <w:adjustRightInd w:val="0"/>
        <w:spacing w:before="36" w:after="0" w:line="322" w:lineRule="exact"/>
        <w:rPr>
          <w:rFonts w:ascii="Times New Roman" w:hAnsi="Times New Roman"/>
          <w:color w:val="000000"/>
          <w:spacing w:val="-5"/>
          <w:sz w:val="28"/>
          <w:szCs w:val="28"/>
        </w:rPr>
      </w:pPr>
    </w:p>
    <w:p w:rsidR="00CE6001" w:rsidRDefault="00161A78" w:rsidP="00AC65BB">
      <w:pPr>
        <w:widowControl w:val="0"/>
        <w:autoSpaceDE w:val="0"/>
        <w:autoSpaceDN w:val="0"/>
        <w:adjustRightInd w:val="0"/>
        <w:spacing w:before="3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 xml:space="preserve">Appellant’s only choice was to resign, which she ended up doing around </w:t>
      </w:r>
      <w:r w:rsidR="00CE6001">
        <w:rPr>
          <w:rFonts w:ascii="Times New Roman" w:hAnsi="Times New Roman"/>
          <w:color w:val="000000"/>
          <w:spacing w:val="-5"/>
          <w:sz w:val="28"/>
          <w:szCs w:val="28"/>
        </w:rPr>
        <w:t xml:space="preserve">October 17, </w:t>
      </w:r>
    </w:p>
    <w:p w:rsidR="00CE6001" w:rsidRDefault="00CE6001" w:rsidP="00AC65BB">
      <w:pPr>
        <w:widowControl w:val="0"/>
        <w:autoSpaceDE w:val="0"/>
        <w:autoSpaceDN w:val="0"/>
        <w:adjustRightInd w:val="0"/>
        <w:spacing w:before="36" w:after="0" w:line="322" w:lineRule="exact"/>
        <w:rPr>
          <w:rFonts w:ascii="Times New Roman" w:hAnsi="Times New Roman"/>
          <w:color w:val="000000"/>
          <w:spacing w:val="-5"/>
          <w:sz w:val="28"/>
          <w:szCs w:val="28"/>
        </w:rPr>
      </w:pPr>
    </w:p>
    <w:p w:rsidR="00AC65BB" w:rsidRDefault="00CE6001" w:rsidP="00AC65BB">
      <w:pPr>
        <w:widowControl w:val="0"/>
        <w:autoSpaceDE w:val="0"/>
        <w:autoSpaceDN w:val="0"/>
        <w:adjustRightInd w:val="0"/>
        <w:spacing w:before="3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 xml:space="preserve">2011.   </w:t>
      </w:r>
    </w:p>
    <w:p w:rsidR="00CE6001" w:rsidRDefault="00CE6001" w:rsidP="00AC65BB">
      <w:pPr>
        <w:widowControl w:val="0"/>
        <w:autoSpaceDE w:val="0"/>
        <w:autoSpaceDN w:val="0"/>
        <w:adjustRightInd w:val="0"/>
        <w:spacing w:before="36" w:after="0" w:line="322" w:lineRule="exact"/>
        <w:rPr>
          <w:rFonts w:ascii="Times New Roman" w:hAnsi="Times New Roman"/>
          <w:color w:val="000000"/>
          <w:spacing w:val="-5"/>
          <w:sz w:val="28"/>
          <w:szCs w:val="28"/>
        </w:rPr>
      </w:pPr>
    </w:p>
    <w:p w:rsidR="00BF4913" w:rsidRDefault="00BF4913" w:rsidP="00AC65BB">
      <w:pPr>
        <w:widowControl w:val="0"/>
        <w:autoSpaceDE w:val="0"/>
        <w:autoSpaceDN w:val="0"/>
        <w:adjustRightInd w:val="0"/>
        <w:spacing w:before="36" w:after="0" w:line="322" w:lineRule="exact"/>
        <w:rPr>
          <w:rFonts w:ascii="Times New Roman" w:hAnsi="Times New Roman"/>
          <w:color w:val="000000"/>
          <w:spacing w:val="-5"/>
          <w:sz w:val="28"/>
          <w:szCs w:val="28"/>
        </w:rPr>
      </w:pPr>
    </w:p>
    <w:p w:rsidR="00CE6001" w:rsidRDefault="00CE6001" w:rsidP="00AC65BB">
      <w:pPr>
        <w:widowControl w:val="0"/>
        <w:autoSpaceDE w:val="0"/>
        <w:autoSpaceDN w:val="0"/>
        <w:adjustRightInd w:val="0"/>
        <w:spacing w:before="3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 xml:space="preserve">Appellant sued her employer for disability discrimination, failure to prevent </w:t>
      </w:r>
    </w:p>
    <w:p w:rsidR="00CE6001" w:rsidRDefault="00CE6001" w:rsidP="00AC65BB">
      <w:pPr>
        <w:widowControl w:val="0"/>
        <w:autoSpaceDE w:val="0"/>
        <w:autoSpaceDN w:val="0"/>
        <w:adjustRightInd w:val="0"/>
        <w:spacing w:before="36" w:after="0" w:line="322" w:lineRule="exact"/>
        <w:rPr>
          <w:rFonts w:ascii="Times New Roman" w:hAnsi="Times New Roman"/>
          <w:color w:val="000000"/>
          <w:spacing w:val="-5"/>
          <w:sz w:val="28"/>
          <w:szCs w:val="28"/>
        </w:rPr>
      </w:pPr>
    </w:p>
    <w:p w:rsidR="00CE6001" w:rsidRDefault="00CE6001" w:rsidP="00AC65BB">
      <w:pPr>
        <w:widowControl w:val="0"/>
        <w:autoSpaceDE w:val="0"/>
        <w:autoSpaceDN w:val="0"/>
        <w:adjustRightInd w:val="0"/>
        <w:spacing w:before="3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 xml:space="preserve">discrimination, failure to provide reasonable accommodations and failure to engage in </w:t>
      </w:r>
    </w:p>
    <w:p w:rsidR="00CE6001" w:rsidRDefault="00CE6001" w:rsidP="00AC65BB">
      <w:pPr>
        <w:widowControl w:val="0"/>
        <w:autoSpaceDE w:val="0"/>
        <w:autoSpaceDN w:val="0"/>
        <w:adjustRightInd w:val="0"/>
        <w:spacing w:before="36" w:after="0" w:line="322" w:lineRule="exact"/>
        <w:rPr>
          <w:rFonts w:ascii="Times New Roman" w:hAnsi="Times New Roman"/>
          <w:color w:val="000000"/>
          <w:spacing w:val="-5"/>
          <w:sz w:val="28"/>
          <w:szCs w:val="28"/>
        </w:rPr>
      </w:pPr>
    </w:p>
    <w:p w:rsidR="00CE6001" w:rsidRDefault="00CE6001" w:rsidP="00AC65BB">
      <w:pPr>
        <w:widowControl w:val="0"/>
        <w:autoSpaceDE w:val="0"/>
        <w:autoSpaceDN w:val="0"/>
        <w:adjustRightInd w:val="0"/>
        <w:spacing w:before="3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 xml:space="preserve">the interactive process in violation of FEHA. The Sacramento Superior Court granted </w:t>
      </w:r>
    </w:p>
    <w:p w:rsidR="00CE6001" w:rsidRDefault="00CE6001" w:rsidP="00AC65BB">
      <w:pPr>
        <w:widowControl w:val="0"/>
        <w:autoSpaceDE w:val="0"/>
        <w:autoSpaceDN w:val="0"/>
        <w:adjustRightInd w:val="0"/>
        <w:spacing w:before="36" w:after="0" w:line="322" w:lineRule="exact"/>
        <w:rPr>
          <w:rFonts w:ascii="Times New Roman" w:hAnsi="Times New Roman"/>
          <w:color w:val="000000"/>
          <w:spacing w:val="-5"/>
          <w:sz w:val="28"/>
          <w:szCs w:val="28"/>
        </w:rPr>
      </w:pPr>
    </w:p>
    <w:p w:rsidR="00CE6001" w:rsidRDefault="00CE6001" w:rsidP="00AC65BB">
      <w:pPr>
        <w:widowControl w:val="0"/>
        <w:autoSpaceDE w:val="0"/>
        <w:autoSpaceDN w:val="0"/>
        <w:adjustRightInd w:val="0"/>
        <w:spacing w:before="3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 xml:space="preserve">the employer’s summary judgment, finding no trial issues of fact on any of Plaintiff’s </w:t>
      </w:r>
    </w:p>
    <w:p w:rsidR="00CE6001" w:rsidRDefault="00CE6001" w:rsidP="00AC65BB">
      <w:pPr>
        <w:widowControl w:val="0"/>
        <w:autoSpaceDE w:val="0"/>
        <w:autoSpaceDN w:val="0"/>
        <w:adjustRightInd w:val="0"/>
        <w:spacing w:before="36" w:after="0" w:line="322" w:lineRule="exact"/>
        <w:rPr>
          <w:rFonts w:ascii="Times New Roman" w:hAnsi="Times New Roman"/>
          <w:color w:val="000000"/>
          <w:spacing w:val="-5"/>
          <w:sz w:val="28"/>
          <w:szCs w:val="28"/>
        </w:rPr>
      </w:pPr>
    </w:p>
    <w:p w:rsidR="00CE6001" w:rsidRDefault="00CE6001" w:rsidP="00AC65BB">
      <w:pPr>
        <w:widowControl w:val="0"/>
        <w:autoSpaceDE w:val="0"/>
        <w:autoSpaceDN w:val="0"/>
        <w:adjustRightInd w:val="0"/>
        <w:spacing w:before="3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 xml:space="preserve">claims. </w:t>
      </w:r>
    </w:p>
    <w:p w:rsidR="00CE6001" w:rsidRDefault="00CE6001" w:rsidP="00CE6001">
      <w:pPr>
        <w:widowControl w:val="0"/>
        <w:autoSpaceDE w:val="0"/>
        <w:autoSpaceDN w:val="0"/>
        <w:adjustRightInd w:val="0"/>
        <w:spacing w:before="49" w:after="0" w:line="276" w:lineRule="exact"/>
        <w:rPr>
          <w:rFonts w:ascii="Times New Roman" w:hAnsi="Times New Roman"/>
          <w:color w:val="000000"/>
          <w:spacing w:val="-5"/>
          <w:sz w:val="28"/>
          <w:szCs w:val="28"/>
        </w:rPr>
      </w:pPr>
      <w:bookmarkStart w:id="8" w:name="Pg15"/>
      <w:bookmarkEnd w:id="8"/>
    </w:p>
    <w:p w:rsidR="00CE6001" w:rsidRPr="00921153" w:rsidRDefault="00CE6001" w:rsidP="00411B45">
      <w:pPr>
        <w:widowControl w:val="0"/>
        <w:numPr>
          <w:ilvl w:val="0"/>
          <w:numId w:val="8"/>
        </w:numPr>
        <w:autoSpaceDE w:val="0"/>
        <w:autoSpaceDN w:val="0"/>
        <w:adjustRightInd w:val="0"/>
        <w:spacing w:before="16" w:after="0" w:line="322" w:lineRule="exact"/>
        <w:jc w:val="center"/>
        <w:rPr>
          <w:rFonts w:ascii="Times New Roman" w:hAnsi="Times New Roman"/>
          <w:b/>
          <w:color w:val="000000"/>
          <w:spacing w:val="-5"/>
          <w:sz w:val="28"/>
          <w:szCs w:val="28"/>
          <w:u w:val="single"/>
        </w:rPr>
      </w:pPr>
      <w:r w:rsidRPr="00921153">
        <w:rPr>
          <w:rFonts w:ascii="Arial Bold" w:hAnsi="Arial Bold" w:cs="Arial Bold"/>
          <w:b/>
          <w:color w:val="000000"/>
          <w:spacing w:val="-3"/>
          <w:sz w:val="28"/>
          <w:szCs w:val="28"/>
          <w:u w:val="single"/>
        </w:rPr>
        <w:t>RELIEF SOUGHT &amp; STANDARD OF REVIEW</w:t>
      </w:r>
    </w:p>
    <w:p w:rsidR="00CE6001" w:rsidRDefault="00CE6001" w:rsidP="00CE6001">
      <w:pPr>
        <w:widowControl w:val="0"/>
        <w:autoSpaceDE w:val="0"/>
        <w:autoSpaceDN w:val="0"/>
        <w:adjustRightInd w:val="0"/>
        <w:spacing w:after="0" w:line="322" w:lineRule="exact"/>
        <w:ind w:left="2160"/>
        <w:rPr>
          <w:rFonts w:ascii="Arial Bold" w:hAnsi="Arial Bold" w:cs="Arial Bold"/>
          <w:color w:val="000000"/>
          <w:spacing w:val="-3"/>
          <w:sz w:val="28"/>
          <w:szCs w:val="28"/>
        </w:rPr>
      </w:pPr>
    </w:p>
    <w:p w:rsidR="00CE6001" w:rsidRDefault="00CE6001" w:rsidP="00CE6001">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 xml:space="preserve">Appellant is seeking to have a determination that the Superior Court erred in granting a </w:t>
      </w:r>
    </w:p>
    <w:p w:rsidR="00CE6001" w:rsidRDefault="00CE6001" w:rsidP="00CE6001">
      <w:pPr>
        <w:widowControl w:val="0"/>
        <w:autoSpaceDE w:val="0"/>
        <w:autoSpaceDN w:val="0"/>
        <w:adjustRightInd w:val="0"/>
        <w:spacing w:before="16" w:after="0" w:line="322" w:lineRule="exact"/>
        <w:ind w:left="1360" w:firstLine="80"/>
        <w:rPr>
          <w:rFonts w:ascii="Times New Roman" w:hAnsi="Times New Roman"/>
          <w:color w:val="000000"/>
          <w:spacing w:val="-5"/>
          <w:sz w:val="28"/>
          <w:szCs w:val="28"/>
        </w:rPr>
      </w:pPr>
    </w:p>
    <w:p w:rsidR="00CE6001" w:rsidRDefault="00CE6001" w:rsidP="00CE6001">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 xml:space="preserve">summary judgment, have the dismissal of the case vacated and having the case </w:t>
      </w:r>
    </w:p>
    <w:p w:rsidR="00CE6001" w:rsidRDefault="00CE6001" w:rsidP="00CE6001">
      <w:pPr>
        <w:widowControl w:val="0"/>
        <w:autoSpaceDE w:val="0"/>
        <w:autoSpaceDN w:val="0"/>
        <w:adjustRightInd w:val="0"/>
        <w:spacing w:before="16" w:after="0" w:line="322" w:lineRule="exact"/>
        <w:rPr>
          <w:rFonts w:ascii="Times New Roman" w:hAnsi="Times New Roman"/>
          <w:color w:val="000000"/>
          <w:spacing w:val="-5"/>
          <w:sz w:val="28"/>
          <w:szCs w:val="28"/>
        </w:rPr>
      </w:pPr>
    </w:p>
    <w:p w:rsidR="00CE6001" w:rsidRDefault="00CE6001" w:rsidP="00CE6001">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 xml:space="preserve">remanded  back to the Superior Court for further proceedings not in consistent with </w:t>
      </w:r>
    </w:p>
    <w:p w:rsidR="00CE6001" w:rsidRDefault="00CE6001" w:rsidP="00CE6001">
      <w:pPr>
        <w:widowControl w:val="0"/>
        <w:autoSpaceDE w:val="0"/>
        <w:autoSpaceDN w:val="0"/>
        <w:adjustRightInd w:val="0"/>
        <w:spacing w:before="16" w:after="0" w:line="322" w:lineRule="exact"/>
        <w:rPr>
          <w:rFonts w:ascii="Times New Roman" w:hAnsi="Times New Roman"/>
          <w:color w:val="000000"/>
          <w:spacing w:val="-5"/>
          <w:sz w:val="28"/>
          <w:szCs w:val="28"/>
        </w:rPr>
      </w:pPr>
    </w:p>
    <w:p w:rsidR="00CE6001" w:rsidRDefault="00CE6001" w:rsidP="00CE6001">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 xml:space="preserve">this Court’s opinion.  </w:t>
      </w:r>
    </w:p>
    <w:p w:rsidR="00CE6001" w:rsidRDefault="00CE6001" w:rsidP="00CE6001">
      <w:pPr>
        <w:widowControl w:val="0"/>
        <w:autoSpaceDE w:val="0"/>
        <w:autoSpaceDN w:val="0"/>
        <w:adjustRightInd w:val="0"/>
        <w:spacing w:before="16" w:after="0" w:line="322" w:lineRule="exact"/>
        <w:rPr>
          <w:rFonts w:ascii="Times New Roman" w:hAnsi="Times New Roman"/>
          <w:color w:val="000000"/>
          <w:spacing w:val="-5"/>
          <w:sz w:val="28"/>
          <w:szCs w:val="28"/>
        </w:rPr>
      </w:pPr>
    </w:p>
    <w:p w:rsidR="00CE6001" w:rsidRDefault="00CE6001" w:rsidP="00CE6001">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 xml:space="preserve">The Superior Court’s granting of summary judgment is an appealable decision because </w:t>
      </w:r>
    </w:p>
    <w:p w:rsidR="00CE6001" w:rsidRDefault="00CE6001" w:rsidP="00CE6001">
      <w:pPr>
        <w:widowControl w:val="0"/>
        <w:autoSpaceDE w:val="0"/>
        <w:autoSpaceDN w:val="0"/>
        <w:adjustRightInd w:val="0"/>
        <w:spacing w:before="16" w:after="0" w:line="322" w:lineRule="exact"/>
        <w:rPr>
          <w:rFonts w:ascii="Times New Roman" w:hAnsi="Times New Roman"/>
          <w:color w:val="000000"/>
          <w:spacing w:val="-5"/>
          <w:sz w:val="28"/>
          <w:szCs w:val="28"/>
        </w:rPr>
      </w:pPr>
    </w:p>
    <w:p w:rsidR="00CE6001" w:rsidRDefault="00CE6001" w:rsidP="00CE6001">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lastRenderedPageBreak/>
        <w:t xml:space="preserve">it is a final decision which disposed of the case, and as such it is subject to de novo </w:t>
      </w:r>
    </w:p>
    <w:p w:rsidR="00CE6001" w:rsidRDefault="00CE6001" w:rsidP="00CE6001">
      <w:pPr>
        <w:widowControl w:val="0"/>
        <w:autoSpaceDE w:val="0"/>
        <w:autoSpaceDN w:val="0"/>
        <w:adjustRightInd w:val="0"/>
        <w:spacing w:before="16" w:after="0" w:line="322" w:lineRule="exact"/>
        <w:rPr>
          <w:rFonts w:ascii="Times New Roman" w:hAnsi="Times New Roman"/>
          <w:color w:val="000000"/>
          <w:spacing w:val="-5"/>
          <w:sz w:val="28"/>
          <w:szCs w:val="28"/>
        </w:rPr>
      </w:pPr>
    </w:p>
    <w:p w:rsidR="00CE6001" w:rsidRDefault="00CE6001" w:rsidP="00CE6001">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 xml:space="preserve">review.  </w:t>
      </w:r>
      <w:r w:rsidRPr="00654871">
        <w:rPr>
          <w:rFonts w:ascii="Times New Roman" w:hAnsi="Times New Roman"/>
          <w:color w:val="000000"/>
          <w:spacing w:val="-5"/>
          <w:sz w:val="28"/>
          <w:szCs w:val="28"/>
          <w:u w:val="single"/>
        </w:rPr>
        <w:t xml:space="preserve">Merrill v </w:t>
      </w:r>
      <w:proofErr w:type="spellStart"/>
      <w:r w:rsidRPr="00654871">
        <w:rPr>
          <w:rFonts w:ascii="Times New Roman" w:hAnsi="Times New Roman"/>
          <w:color w:val="000000"/>
          <w:spacing w:val="-5"/>
          <w:sz w:val="28"/>
          <w:szCs w:val="28"/>
          <w:u w:val="single"/>
        </w:rPr>
        <w:t>Navegar</w:t>
      </w:r>
      <w:proofErr w:type="spellEnd"/>
      <w:r w:rsidRPr="00654871">
        <w:rPr>
          <w:rFonts w:ascii="Times New Roman" w:hAnsi="Times New Roman"/>
          <w:color w:val="000000"/>
          <w:spacing w:val="-5"/>
          <w:sz w:val="28"/>
          <w:szCs w:val="28"/>
          <w:u w:val="single"/>
        </w:rPr>
        <w:t>, Inc</w:t>
      </w:r>
      <w:r>
        <w:rPr>
          <w:rFonts w:ascii="Times New Roman" w:hAnsi="Times New Roman"/>
          <w:color w:val="000000"/>
          <w:spacing w:val="-5"/>
          <w:sz w:val="28"/>
          <w:szCs w:val="28"/>
        </w:rPr>
        <w:t>. (2001) 26 Cal.4</w:t>
      </w:r>
      <w:r w:rsidRPr="00654871">
        <w:rPr>
          <w:rFonts w:ascii="Times New Roman" w:hAnsi="Times New Roman"/>
          <w:color w:val="000000"/>
          <w:spacing w:val="-5"/>
          <w:sz w:val="28"/>
          <w:szCs w:val="28"/>
          <w:vertAlign w:val="superscript"/>
        </w:rPr>
        <w:t>th</w:t>
      </w:r>
      <w:r>
        <w:rPr>
          <w:rFonts w:ascii="Times New Roman" w:hAnsi="Times New Roman"/>
          <w:color w:val="000000"/>
          <w:spacing w:val="-5"/>
          <w:sz w:val="28"/>
          <w:szCs w:val="28"/>
        </w:rPr>
        <w:t xml:space="preserve"> 465, 476. The appellate court must </w:t>
      </w:r>
    </w:p>
    <w:p w:rsidR="00CE6001" w:rsidRDefault="00CE6001" w:rsidP="00CE6001">
      <w:pPr>
        <w:widowControl w:val="0"/>
        <w:autoSpaceDE w:val="0"/>
        <w:autoSpaceDN w:val="0"/>
        <w:adjustRightInd w:val="0"/>
        <w:spacing w:before="16" w:after="0" w:line="322" w:lineRule="exact"/>
        <w:rPr>
          <w:rFonts w:ascii="Times New Roman" w:hAnsi="Times New Roman"/>
          <w:color w:val="000000"/>
          <w:spacing w:val="-5"/>
          <w:sz w:val="28"/>
          <w:szCs w:val="28"/>
        </w:rPr>
      </w:pPr>
    </w:p>
    <w:p w:rsidR="00CE6001" w:rsidRDefault="00CE6001" w:rsidP="00CE6001">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 xml:space="preserve">independently determine the construction and effect of the facts presented to the trial </w:t>
      </w:r>
    </w:p>
    <w:p w:rsidR="00CE6001" w:rsidRDefault="00CE6001" w:rsidP="00CE6001">
      <w:pPr>
        <w:widowControl w:val="0"/>
        <w:autoSpaceDE w:val="0"/>
        <w:autoSpaceDN w:val="0"/>
        <w:adjustRightInd w:val="0"/>
        <w:spacing w:before="16" w:after="0" w:line="322" w:lineRule="exact"/>
        <w:rPr>
          <w:rFonts w:ascii="Times New Roman" w:hAnsi="Times New Roman"/>
          <w:color w:val="000000"/>
          <w:spacing w:val="-5"/>
          <w:sz w:val="28"/>
          <w:szCs w:val="28"/>
        </w:rPr>
      </w:pPr>
    </w:p>
    <w:p w:rsidR="00CE6001" w:rsidRDefault="00CE6001" w:rsidP="00CE6001">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judge as a matter of law</w:t>
      </w:r>
      <w:r w:rsidR="000056F0">
        <w:rPr>
          <w:rFonts w:ascii="Times New Roman" w:hAnsi="Times New Roman"/>
          <w:color w:val="000000"/>
          <w:spacing w:val="-5"/>
          <w:sz w:val="28"/>
          <w:szCs w:val="28"/>
        </w:rPr>
        <w:t xml:space="preserve">. </w:t>
      </w:r>
      <w:r w:rsidRPr="00CE6001">
        <w:rPr>
          <w:rFonts w:ascii="Times New Roman" w:hAnsi="Times New Roman"/>
          <w:color w:val="000000"/>
          <w:spacing w:val="-5"/>
          <w:sz w:val="28"/>
          <w:szCs w:val="28"/>
          <w:u w:val="single"/>
        </w:rPr>
        <w:t>Saldana v Globe-Weis Systems Co</w:t>
      </w:r>
      <w:r>
        <w:rPr>
          <w:rFonts w:ascii="Times New Roman" w:hAnsi="Times New Roman"/>
          <w:color w:val="000000"/>
          <w:spacing w:val="-5"/>
          <w:sz w:val="28"/>
          <w:szCs w:val="28"/>
        </w:rPr>
        <w:t>. (1991) 233 Cal.App.3</w:t>
      </w:r>
      <w:r w:rsidRPr="00AC65BB">
        <w:rPr>
          <w:rFonts w:ascii="Times New Roman" w:hAnsi="Times New Roman"/>
          <w:color w:val="000000"/>
          <w:spacing w:val="-5"/>
          <w:sz w:val="28"/>
          <w:szCs w:val="28"/>
          <w:vertAlign w:val="superscript"/>
        </w:rPr>
        <w:t>rd</w:t>
      </w:r>
      <w:r>
        <w:rPr>
          <w:rFonts w:ascii="Times New Roman" w:hAnsi="Times New Roman"/>
          <w:color w:val="000000"/>
          <w:spacing w:val="-5"/>
          <w:sz w:val="28"/>
          <w:szCs w:val="28"/>
        </w:rPr>
        <w:t xml:space="preserve"> </w:t>
      </w:r>
    </w:p>
    <w:p w:rsidR="00CE6001" w:rsidRDefault="00CE6001" w:rsidP="00CE6001">
      <w:pPr>
        <w:widowControl w:val="0"/>
        <w:autoSpaceDE w:val="0"/>
        <w:autoSpaceDN w:val="0"/>
        <w:adjustRightInd w:val="0"/>
        <w:spacing w:before="16" w:after="0" w:line="322" w:lineRule="exact"/>
        <w:rPr>
          <w:rFonts w:ascii="Times New Roman" w:hAnsi="Times New Roman"/>
          <w:color w:val="000000"/>
          <w:spacing w:val="-5"/>
          <w:sz w:val="28"/>
          <w:szCs w:val="28"/>
        </w:rPr>
      </w:pPr>
    </w:p>
    <w:p w:rsidR="000056F0" w:rsidRDefault="00CE6001" w:rsidP="00CE6001">
      <w:pPr>
        <w:widowControl w:val="0"/>
        <w:autoSpaceDE w:val="0"/>
        <w:autoSpaceDN w:val="0"/>
        <w:adjustRightInd w:val="0"/>
        <w:spacing w:before="16" w:after="0" w:line="322" w:lineRule="exact"/>
        <w:rPr>
          <w:rFonts w:ascii="Times New Roman" w:hAnsi="Times New Roman"/>
          <w:b/>
          <w:color w:val="000000"/>
          <w:spacing w:val="-5"/>
          <w:sz w:val="28"/>
          <w:szCs w:val="28"/>
        </w:rPr>
      </w:pPr>
      <w:r>
        <w:rPr>
          <w:rFonts w:ascii="Times New Roman" w:hAnsi="Times New Roman"/>
          <w:color w:val="000000"/>
          <w:spacing w:val="-5"/>
          <w:sz w:val="28"/>
          <w:szCs w:val="28"/>
        </w:rPr>
        <w:t xml:space="preserve">1505, 1511-15. </w:t>
      </w:r>
      <w:r w:rsidRPr="000056F0">
        <w:rPr>
          <w:rFonts w:ascii="Times New Roman" w:hAnsi="Times New Roman"/>
          <w:b/>
          <w:color w:val="000000"/>
          <w:spacing w:val="-5"/>
          <w:sz w:val="28"/>
          <w:szCs w:val="28"/>
        </w:rPr>
        <w:t xml:space="preserve">The Court draws all reasonable interferences from the evidence in </w:t>
      </w:r>
    </w:p>
    <w:p w:rsidR="000056F0" w:rsidRDefault="000056F0" w:rsidP="00CE6001">
      <w:pPr>
        <w:widowControl w:val="0"/>
        <w:autoSpaceDE w:val="0"/>
        <w:autoSpaceDN w:val="0"/>
        <w:adjustRightInd w:val="0"/>
        <w:spacing w:before="16" w:after="0" w:line="322" w:lineRule="exact"/>
        <w:rPr>
          <w:rFonts w:ascii="Times New Roman" w:hAnsi="Times New Roman"/>
          <w:b/>
          <w:color w:val="000000"/>
          <w:spacing w:val="-5"/>
          <w:sz w:val="28"/>
          <w:szCs w:val="28"/>
        </w:rPr>
      </w:pPr>
    </w:p>
    <w:p w:rsidR="000056F0" w:rsidRDefault="00CE6001" w:rsidP="00CE6001">
      <w:pPr>
        <w:widowControl w:val="0"/>
        <w:autoSpaceDE w:val="0"/>
        <w:autoSpaceDN w:val="0"/>
        <w:adjustRightInd w:val="0"/>
        <w:spacing w:before="16" w:after="0" w:line="322" w:lineRule="exact"/>
        <w:rPr>
          <w:rFonts w:ascii="Times New Roman" w:hAnsi="Times New Roman"/>
          <w:color w:val="000000"/>
          <w:spacing w:val="-5"/>
          <w:sz w:val="28"/>
          <w:szCs w:val="28"/>
          <w:u w:val="single"/>
        </w:rPr>
      </w:pPr>
      <w:r w:rsidRPr="000056F0">
        <w:rPr>
          <w:rFonts w:ascii="Times New Roman" w:hAnsi="Times New Roman"/>
          <w:b/>
          <w:color w:val="000000"/>
          <w:spacing w:val="-5"/>
          <w:sz w:val="28"/>
          <w:szCs w:val="28"/>
        </w:rPr>
        <w:t>the light most favorable to the party opposing summary judgment</w:t>
      </w:r>
      <w:r>
        <w:rPr>
          <w:rFonts w:ascii="Times New Roman" w:hAnsi="Times New Roman"/>
          <w:color w:val="000000"/>
          <w:spacing w:val="-5"/>
          <w:sz w:val="28"/>
          <w:szCs w:val="28"/>
        </w:rPr>
        <w:t xml:space="preserve">. </w:t>
      </w:r>
      <w:proofErr w:type="spellStart"/>
      <w:r w:rsidRPr="00AC65BB">
        <w:rPr>
          <w:rFonts w:ascii="Times New Roman" w:hAnsi="Times New Roman"/>
          <w:color w:val="000000"/>
          <w:spacing w:val="-5"/>
          <w:sz w:val="28"/>
          <w:szCs w:val="28"/>
          <w:u w:val="single"/>
        </w:rPr>
        <w:t>Nadaf-Rahrov</w:t>
      </w:r>
      <w:proofErr w:type="spellEnd"/>
      <w:r w:rsidRPr="00AC65BB">
        <w:rPr>
          <w:rFonts w:ascii="Times New Roman" w:hAnsi="Times New Roman"/>
          <w:color w:val="000000"/>
          <w:spacing w:val="-5"/>
          <w:sz w:val="28"/>
          <w:szCs w:val="28"/>
          <w:u w:val="single"/>
        </w:rPr>
        <w:t xml:space="preserve"> </w:t>
      </w:r>
    </w:p>
    <w:p w:rsidR="000056F0" w:rsidRDefault="000056F0" w:rsidP="00CE6001">
      <w:pPr>
        <w:widowControl w:val="0"/>
        <w:autoSpaceDE w:val="0"/>
        <w:autoSpaceDN w:val="0"/>
        <w:adjustRightInd w:val="0"/>
        <w:spacing w:before="16" w:after="0" w:line="322" w:lineRule="exact"/>
        <w:rPr>
          <w:rFonts w:ascii="Times New Roman" w:hAnsi="Times New Roman"/>
          <w:color w:val="000000"/>
          <w:spacing w:val="-5"/>
          <w:sz w:val="28"/>
          <w:szCs w:val="28"/>
          <w:u w:val="single"/>
        </w:rPr>
      </w:pPr>
    </w:p>
    <w:p w:rsidR="00D530C5" w:rsidRDefault="00CE6001" w:rsidP="00CE6001">
      <w:pPr>
        <w:widowControl w:val="0"/>
        <w:autoSpaceDE w:val="0"/>
        <w:autoSpaceDN w:val="0"/>
        <w:adjustRightInd w:val="0"/>
        <w:spacing w:before="16" w:after="0" w:line="322" w:lineRule="exact"/>
        <w:rPr>
          <w:rFonts w:ascii="Times New Roman" w:hAnsi="Times New Roman"/>
          <w:color w:val="000000"/>
          <w:spacing w:val="-5"/>
          <w:sz w:val="28"/>
          <w:szCs w:val="28"/>
        </w:rPr>
      </w:pPr>
      <w:r w:rsidRPr="00AC65BB">
        <w:rPr>
          <w:rFonts w:ascii="Times New Roman" w:hAnsi="Times New Roman"/>
          <w:color w:val="000000"/>
          <w:spacing w:val="-5"/>
          <w:sz w:val="28"/>
          <w:szCs w:val="28"/>
          <w:u w:val="single"/>
        </w:rPr>
        <w:t>v Neiman Marcus Group, Inc.</w:t>
      </w:r>
      <w:r>
        <w:rPr>
          <w:rFonts w:ascii="Times New Roman" w:hAnsi="Times New Roman"/>
          <w:color w:val="000000"/>
          <w:spacing w:val="-5"/>
          <w:sz w:val="28"/>
          <w:szCs w:val="28"/>
        </w:rPr>
        <w:t xml:space="preserve"> (2008) 166 Cal.App.4</w:t>
      </w:r>
      <w:r w:rsidRPr="00AC65BB">
        <w:rPr>
          <w:rFonts w:ascii="Times New Roman" w:hAnsi="Times New Roman"/>
          <w:color w:val="000000"/>
          <w:spacing w:val="-5"/>
          <w:sz w:val="28"/>
          <w:szCs w:val="28"/>
          <w:vertAlign w:val="superscript"/>
        </w:rPr>
        <w:t>th</w:t>
      </w:r>
      <w:r>
        <w:rPr>
          <w:rFonts w:ascii="Times New Roman" w:hAnsi="Times New Roman"/>
          <w:color w:val="000000"/>
          <w:spacing w:val="-5"/>
          <w:sz w:val="28"/>
          <w:szCs w:val="28"/>
        </w:rPr>
        <w:t xml:space="preserve"> 952, 963.</w:t>
      </w:r>
      <w:r w:rsidR="000056F0">
        <w:rPr>
          <w:rFonts w:ascii="Times New Roman" w:hAnsi="Times New Roman"/>
          <w:color w:val="000000"/>
          <w:spacing w:val="-5"/>
          <w:sz w:val="28"/>
          <w:szCs w:val="28"/>
        </w:rPr>
        <w:t xml:space="preserve"> [emphasis added]</w:t>
      </w:r>
      <w:r>
        <w:rPr>
          <w:rFonts w:ascii="Times New Roman" w:hAnsi="Times New Roman"/>
          <w:color w:val="000000"/>
          <w:spacing w:val="-5"/>
          <w:sz w:val="28"/>
          <w:szCs w:val="28"/>
        </w:rPr>
        <w:t xml:space="preserve"> “All </w:t>
      </w:r>
    </w:p>
    <w:p w:rsidR="00D530C5" w:rsidRDefault="00D530C5" w:rsidP="00CE6001">
      <w:pPr>
        <w:widowControl w:val="0"/>
        <w:autoSpaceDE w:val="0"/>
        <w:autoSpaceDN w:val="0"/>
        <w:adjustRightInd w:val="0"/>
        <w:spacing w:before="16" w:after="0" w:line="322" w:lineRule="exact"/>
        <w:rPr>
          <w:rFonts w:ascii="Times New Roman" w:hAnsi="Times New Roman"/>
          <w:color w:val="000000"/>
          <w:spacing w:val="-5"/>
          <w:sz w:val="28"/>
          <w:szCs w:val="28"/>
        </w:rPr>
      </w:pPr>
    </w:p>
    <w:p w:rsidR="00D530C5" w:rsidRDefault="00CE6001" w:rsidP="00CE6001">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 xml:space="preserve">doubts as to the propriety of granting summary judgment are resolved in favor of the </w:t>
      </w:r>
    </w:p>
    <w:p w:rsidR="00D530C5" w:rsidRDefault="00D530C5" w:rsidP="00CE6001">
      <w:pPr>
        <w:widowControl w:val="0"/>
        <w:autoSpaceDE w:val="0"/>
        <w:autoSpaceDN w:val="0"/>
        <w:adjustRightInd w:val="0"/>
        <w:spacing w:before="16" w:after="0" w:line="322" w:lineRule="exact"/>
        <w:rPr>
          <w:rFonts w:ascii="Times New Roman" w:hAnsi="Times New Roman"/>
          <w:color w:val="000000"/>
          <w:spacing w:val="-5"/>
          <w:sz w:val="28"/>
          <w:szCs w:val="28"/>
        </w:rPr>
      </w:pPr>
    </w:p>
    <w:p w:rsidR="00CE6001" w:rsidRPr="00D530C5" w:rsidRDefault="00CE6001" w:rsidP="00CE6001">
      <w:pPr>
        <w:widowControl w:val="0"/>
        <w:autoSpaceDE w:val="0"/>
        <w:autoSpaceDN w:val="0"/>
        <w:adjustRightInd w:val="0"/>
        <w:spacing w:before="16" w:after="0" w:line="322" w:lineRule="exact"/>
        <w:rPr>
          <w:rFonts w:ascii="Times New Roman" w:hAnsi="Times New Roman"/>
          <w:b/>
          <w:color w:val="000000"/>
          <w:spacing w:val="-5"/>
          <w:sz w:val="28"/>
          <w:szCs w:val="28"/>
        </w:rPr>
      </w:pPr>
      <w:r>
        <w:rPr>
          <w:rFonts w:ascii="Times New Roman" w:hAnsi="Times New Roman"/>
          <w:color w:val="000000"/>
          <w:spacing w:val="-5"/>
          <w:sz w:val="28"/>
          <w:szCs w:val="28"/>
        </w:rPr>
        <w:t xml:space="preserve">opposing party.” </w:t>
      </w:r>
      <w:r w:rsidRPr="00AC65BB">
        <w:rPr>
          <w:rFonts w:ascii="Times New Roman" w:hAnsi="Times New Roman"/>
          <w:i/>
          <w:color w:val="000000"/>
          <w:spacing w:val="-5"/>
          <w:sz w:val="28"/>
          <w:szCs w:val="28"/>
        </w:rPr>
        <w:t>Id</w:t>
      </w:r>
      <w:r>
        <w:rPr>
          <w:rFonts w:ascii="Times New Roman" w:hAnsi="Times New Roman"/>
          <w:color w:val="000000"/>
          <w:spacing w:val="-5"/>
          <w:sz w:val="28"/>
          <w:szCs w:val="28"/>
        </w:rPr>
        <w:t xml:space="preserve">. </w:t>
      </w:r>
    </w:p>
    <w:p w:rsidR="00CE6001" w:rsidRDefault="00CE6001" w:rsidP="00CE6001">
      <w:pPr>
        <w:widowControl w:val="0"/>
        <w:autoSpaceDE w:val="0"/>
        <w:autoSpaceDN w:val="0"/>
        <w:adjustRightInd w:val="0"/>
        <w:spacing w:before="16" w:after="0" w:line="322" w:lineRule="exact"/>
        <w:rPr>
          <w:rFonts w:ascii="Palatino Linotype" w:hAnsi="Palatino Linotype" w:cs="Palatino Linotype"/>
          <w:color w:val="000000"/>
          <w:spacing w:val="-3"/>
          <w:sz w:val="24"/>
          <w:szCs w:val="24"/>
        </w:rPr>
      </w:pPr>
    </w:p>
    <w:p w:rsidR="00CE6001" w:rsidRPr="00921153" w:rsidRDefault="00CE6001" w:rsidP="00411B45">
      <w:pPr>
        <w:widowControl w:val="0"/>
        <w:numPr>
          <w:ilvl w:val="0"/>
          <w:numId w:val="8"/>
        </w:numPr>
        <w:autoSpaceDE w:val="0"/>
        <w:autoSpaceDN w:val="0"/>
        <w:adjustRightInd w:val="0"/>
        <w:spacing w:before="16" w:after="0" w:line="322" w:lineRule="exact"/>
        <w:jc w:val="center"/>
        <w:rPr>
          <w:rFonts w:ascii="Times New Roman" w:hAnsi="Times New Roman"/>
          <w:b/>
          <w:color w:val="000000"/>
          <w:spacing w:val="-5"/>
          <w:sz w:val="28"/>
          <w:szCs w:val="28"/>
          <w:u w:val="single"/>
        </w:rPr>
      </w:pPr>
      <w:r w:rsidRPr="00921153">
        <w:rPr>
          <w:rFonts w:ascii="Arial Bold" w:hAnsi="Arial Bold" w:cs="Arial Bold"/>
          <w:b/>
          <w:color w:val="000000"/>
          <w:spacing w:val="-3"/>
          <w:sz w:val="28"/>
          <w:szCs w:val="28"/>
          <w:u w:val="single"/>
        </w:rPr>
        <w:t>TRIAL COURT’S ERRORS</w:t>
      </w:r>
    </w:p>
    <w:p w:rsidR="00CE6001" w:rsidRDefault="00CE6001" w:rsidP="00CE6001">
      <w:pPr>
        <w:widowControl w:val="0"/>
        <w:autoSpaceDE w:val="0"/>
        <w:autoSpaceDN w:val="0"/>
        <w:adjustRightInd w:val="0"/>
        <w:spacing w:before="16" w:after="0" w:line="322" w:lineRule="exact"/>
        <w:rPr>
          <w:rFonts w:ascii="Arial Bold" w:hAnsi="Arial Bold" w:cs="Arial Bold"/>
          <w:b/>
          <w:color w:val="000000"/>
          <w:spacing w:val="-3"/>
          <w:sz w:val="28"/>
          <w:szCs w:val="28"/>
        </w:rPr>
      </w:pPr>
    </w:p>
    <w:p w:rsidR="00F1307D" w:rsidRDefault="00F1307D" w:rsidP="00411B45">
      <w:pPr>
        <w:widowControl w:val="0"/>
        <w:numPr>
          <w:ilvl w:val="0"/>
          <w:numId w:val="7"/>
        </w:numPr>
        <w:autoSpaceDE w:val="0"/>
        <w:autoSpaceDN w:val="0"/>
        <w:adjustRightInd w:val="0"/>
        <w:spacing w:before="16" w:after="0" w:line="322" w:lineRule="exact"/>
        <w:ind w:left="900"/>
        <w:rPr>
          <w:rFonts w:ascii="Times New Roman" w:hAnsi="Times New Roman"/>
          <w:b/>
          <w:sz w:val="28"/>
          <w:szCs w:val="28"/>
        </w:rPr>
      </w:pPr>
      <w:r>
        <w:rPr>
          <w:rFonts w:ascii="Times New Roman" w:hAnsi="Times New Roman"/>
          <w:b/>
          <w:sz w:val="28"/>
          <w:szCs w:val="28"/>
        </w:rPr>
        <w:t xml:space="preserve"> Issue 1- </w:t>
      </w:r>
      <w:r w:rsidRPr="00CB00F1">
        <w:rPr>
          <w:rFonts w:ascii="Times New Roman" w:hAnsi="Times New Roman"/>
          <w:b/>
          <w:sz w:val="28"/>
          <w:szCs w:val="28"/>
        </w:rPr>
        <w:t>Trial Court Erred by Co</w:t>
      </w:r>
      <w:r w:rsidR="00D530C5">
        <w:rPr>
          <w:rFonts w:ascii="Times New Roman" w:hAnsi="Times New Roman"/>
          <w:b/>
          <w:sz w:val="28"/>
          <w:szCs w:val="28"/>
        </w:rPr>
        <w:t>ncluding that Appellant</w:t>
      </w:r>
      <w:r>
        <w:rPr>
          <w:rFonts w:ascii="Times New Roman" w:hAnsi="Times New Roman"/>
          <w:b/>
          <w:sz w:val="28"/>
          <w:szCs w:val="28"/>
        </w:rPr>
        <w:t xml:space="preserve"> Did Not </w:t>
      </w:r>
      <w:r w:rsidRPr="00CB00F1">
        <w:rPr>
          <w:rFonts w:ascii="Times New Roman" w:hAnsi="Times New Roman"/>
          <w:b/>
          <w:sz w:val="28"/>
          <w:szCs w:val="28"/>
        </w:rPr>
        <w:t>Suffer Adverse Employment Action.</w:t>
      </w:r>
      <w:r>
        <w:rPr>
          <w:rFonts w:ascii="Times New Roman" w:hAnsi="Times New Roman"/>
          <w:b/>
          <w:sz w:val="28"/>
          <w:szCs w:val="28"/>
        </w:rPr>
        <w:t xml:space="preserve">  </w:t>
      </w:r>
    </w:p>
    <w:p w:rsidR="00F1307D" w:rsidRDefault="00F1307D" w:rsidP="00F1307D">
      <w:pPr>
        <w:widowControl w:val="0"/>
        <w:autoSpaceDE w:val="0"/>
        <w:autoSpaceDN w:val="0"/>
        <w:adjustRightInd w:val="0"/>
        <w:spacing w:before="16" w:after="0" w:line="322" w:lineRule="exact"/>
        <w:rPr>
          <w:rFonts w:ascii="Times New Roman" w:hAnsi="Times New Roman"/>
          <w:b/>
          <w:sz w:val="28"/>
          <w:szCs w:val="28"/>
        </w:rPr>
      </w:pPr>
    </w:p>
    <w:p w:rsidR="00F1307D" w:rsidRDefault="00F1307D" w:rsidP="00F1307D">
      <w:pPr>
        <w:widowControl w:val="0"/>
        <w:autoSpaceDE w:val="0"/>
        <w:autoSpaceDN w:val="0"/>
        <w:adjustRightInd w:val="0"/>
        <w:spacing w:before="16" w:after="0" w:line="322" w:lineRule="exact"/>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The trial court erroneously held that Appellant did not suffer adverse </w:t>
      </w:r>
    </w:p>
    <w:p w:rsidR="00F1307D" w:rsidRDefault="00F1307D" w:rsidP="00F1307D">
      <w:pPr>
        <w:widowControl w:val="0"/>
        <w:autoSpaceDE w:val="0"/>
        <w:autoSpaceDN w:val="0"/>
        <w:adjustRightInd w:val="0"/>
        <w:spacing w:before="16" w:after="0" w:line="322" w:lineRule="exact"/>
        <w:rPr>
          <w:rFonts w:ascii="Times New Roman" w:hAnsi="Times New Roman"/>
          <w:sz w:val="28"/>
          <w:szCs w:val="28"/>
        </w:rPr>
      </w:pPr>
    </w:p>
    <w:p w:rsidR="00D530C5" w:rsidRDefault="00D530C5" w:rsidP="00F1307D">
      <w:pPr>
        <w:widowControl w:val="0"/>
        <w:autoSpaceDE w:val="0"/>
        <w:autoSpaceDN w:val="0"/>
        <w:adjustRightInd w:val="0"/>
        <w:spacing w:before="16" w:after="0" w:line="322" w:lineRule="exact"/>
        <w:rPr>
          <w:rFonts w:ascii="Times New Roman" w:hAnsi="Times New Roman"/>
          <w:sz w:val="28"/>
          <w:szCs w:val="28"/>
        </w:rPr>
      </w:pPr>
      <w:r>
        <w:rPr>
          <w:rFonts w:ascii="Times New Roman" w:hAnsi="Times New Roman"/>
          <w:sz w:val="28"/>
          <w:szCs w:val="28"/>
        </w:rPr>
        <w:t>employment action, concluding that</w:t>
      </w:r>
      <w:r w:rsidR="00F1307D">
        <w:rPr>
          <w:rFonts w:ascii="Times New Roman" w:hAnsi="Times New Roman"/>
          <w:sz w:val="28"/>
          <w:szCs w:val="28"/>
        </w:rPr>
        <w:t xml:space="preserve"> the Respondent did not alter Appellant’s </w:t>
      </w:r>
    </w:p>
    <w:p w:rsidR="00D530C5" w:rsidRDefault="00D530C5" w:rsidP="00F1307D">
      <w:pPr>
        <w:widowControl w:val="0"/>
        <w:autoSpaceDE w:val="0"/>
        <w:autoSpaceDN w:val="0"/>
        <w:adjustRightInd w:val="0"/>
        <w:spacing w:before="16" w:after="0" w:line="322" w:lineRule="exact"/>
        <w:rPr>
          <w:rFonts w:ascii="Times New Roman" w:hAnsi="Times New Roman"/>
          <w:sz w:val="28"/>
          <w:szCs w:val="28"/>
        </w:rPr>
      </w:pPr>
    </w:p>
    <w:p w:rsidR="00D530C5" w:rsidRDefault="00F1307D" w:rsidP="00F1307D">
      <w:pPr>
        <w:widowControl w:val="0"/>
        <w:autoSpaceDE w:val="0"/>
        <w:autoSpaceDN w:val="0"/>
        <w:adjustRightInd w:val="0"/>
        <w:spacing w:before="16" w:after="0" w:line="322" w:lineRule="exact"/>
        <w:rPr>
          <w:rFonts w:ascii="Times New Roman" w:hAnsi="Times New Roman"/>
          <w:sz w:val="28"/>
          <w:szCs w:val="28"/>
        </w:rPr>
      </w:pPr>
      <w:r>
        <w:rPr>
          <w:rFonts w:ascii="Times New Roman" w:hAnsi="Times New Roman"/>
          <w:sz w:val="28"/>
          <w:szCs w:val="28"/>
        </w:rPr>
        <w:t xml:space="preserve">terms, conditions or privileges of employment. Appellant did suffer adverse </w:t>
      </w:r>
    </w:p>
    <w:p w:rsidR="00D530C5" w:rsidRDefault="00D530C5" w:rsidP="00F1307D">
      <w:pPr>
        <w:widowControl w:val="0"/>
        <w:autoSpaceDE w:val="0"/>
        <w:autoSpaceDN w:val="0"/>
        <w:adjustRightInd w:val="0"/>
        <w:spacing w:before="16" w:after="0" w:line="322" w:lineRule="exact"/>
        <w:rPr>
          <w:rFonts w:ascii="Times New Roman" w:hAnsi="Times New Roman"/>
          <w:sz w:val="28"/>
          <w:szCs w:val="28"/>
        </w:rPr>
      </w:pPr>
    </w:p>
    <w:p w:rsidR="00D530C5" w:rsidRDefault="00F1307D" w:rsidP="00F1307D">
      <w:pPr>
        <w:widowControl w:val="0"/>
        <w:autoSpaceDE w:val="0"/>
        <w:autoSpaceDN w:val="0"/>
        <w:adjustRightInd w:val="0"/>
        <w:spacing w:before="16" w:after="0" w:line="322" w:lineRule="exact"/>
        <w:rPr>
          <w:rFonts w:ascii="Times New Roman" w:hAnsi="Times New Roman"/>
          <w:sz w:val="28"/>
          <w:szCs w:val="28"/>
          <w:u w:val="single"/>
        </w:rPr>
      </w:pPr>
      <w:r>
        <w:rPr>
          <w:rFonts w:ascii="Times New Roman" w:hAnsi="Times New Roman"/>
          <w:sz w:val="28"/>
          <w:szCs w:val="28"/>
        </w:rPr>
        <w:t xml:space="preserve">employment action. As described in </w:t>
      </w:r>
      <w:r w:rsidRPr="008F0968">
        <w:rPr>
          <w:rFonts w:ascii="Times New Roman" w:hAnsi="Times New Roman"/>
          <w:sz w:val="28"/>
          <w:szCs w:val="28"/>
          <w:u w:val="single"/>
        </w:rPr>
        <w:t xml:space="preserve">Jones v Department of Corrections and </w:t>
      </w:r>
    </w:p>
    <w:p w:rsidR="00D530C5" w:rsidRDefault="00D530C5" w:rsidP="00F1307D">
      <w:pPr>
        <w:widowControl w:val="0"/>
        <w:autoSpaceDE w:val="0"/>
        <w:autoSpaceDN w:val="0"/>
        <w:adjustRightInd w:val="0"/>
        <w:spacing w:before="16" w:after="0" w:line="322" w:lineRule="exact"/>
        <w:rPr>
          <w:rFonts w:ascii="Times New Roman" w:hAnsi="Times New Roman"/>
          <w:sz w:val="28"/>
          <w:szCs w:val="28"/>
          <w:u w:val="single"/>
        </w:rPr>
      </w:pPr>
    </w:p>
    <w:p w:rsidR="00D530C5" w:rsidRDefault="00F1307D" w:rsidP="00F1307D">
      <w:pPr>
        <w:widowControl w:val="0"/>
        <w:autoSpaceDE w:val="0"/>
        <w:autoSpaceDN w:val="0"/>
        <w:adjustRightInd w:val="0"/>
        <w:spacing w:before="16" w:after="0" w:line="322" w:lineRule="exact"/>
        <w:rPr>
          <w:rFonts w:ascii="Times New Roman" w:hAnsi="Times New Roman"/>
          <w:sz w:val="28"/>
          <w:szCs w:val="28"/>
        </w:rPr>
      </w:pPr>
      <w:r w:rsidRPr="008F0968">
        <w:rPr>
          <w:rFonts w:ascii="Times New Roman" w:hAnsi="Times New Roman"/>
          <w:sz w:val="28"/>
          <w:szCs w:val="28"/>
          <w:u w:val="single"/>
        </w:rPr>
        <w:t>Rehabilitation</w:t>
      </w:r>
      <w:r>
        <w:rPr>
          <w:rFonts w:ascii="Times New Roman" w:hAnsi="Times New Roman"/>
          <w:sz w:val="28"/>
          <w:szCs w:val="28"/>
        </w:rPr>
        <w:t xml:space="preserve"> (2007) 152 Cal.App.4</w:t>
      </w:r>
      <w:r w:rsidRPr="008F0968">
        <w:rPr>
          <w:rFonts w:ascii="Times New Roman" w:hAnsi="Times New Roman"/>
          <w:sz w:val="28"/>
          <w:szCs w:val="28"/>
          <w:vertAlign w:val="superscript"/>
        </w:rPr>
        <w:t>th</w:t>
      </w:r>
      <w:r>
        <w:rPr>
          <w:rFonts w:ascii="Times New Roman" w:hAnsi="Times New Roman"/>
          <w:sz w:val="28"/>
          <w:szCs w:val="28"/>
        </w:rPr>
        <w:t xml:space="preserve"> 1357, this is broadly defined: a “substantial </w:t>
      </w:r>
    </w:p>
    <w:p w:rsidR="00D530C5" w:rsidRDefault="00D530C5" w:rsidP="00F1307D">
      <w:pPr>
        <w:widowControl w:val="0"/>
        <w:autoSpaceDE w:val="0"/>
        <w:autoSpaceDN w:val="0"/>
        <w:adjustRightInd w:val="0"/>
        <w:spacing w:before="16" w:after="0" w:line="322" w:lineRule="exact"/>
        <w:rPr>
          <w:rFonts w:ascii="Times New Roman" w:hAnsi="Times New Roman"/>
          <w:sz w:val="28"/>
          <w:szCs w:val="28"/>
        </w:rPr>
      </w:pPr>
    </w:p>
    <w:p w:rsidR="00D530C5" w:rsidRDefault="00F1307D" w:rsidP="00F1307D">
      <w:pPr>
        <w:widowControl w:val="0"/>
        <w:autoSpaceDE w:val="0"/>
        <w:autoSpaceDN w:val="0"/>
        <w:adjustRightInd w:val="0"/>
        <w:spacing w:before="16" w:after="0" w:line="322" w:lineRule="exact"/>
        <w:rPr>
          <w:rFonts w:ascii="Times New Roman" w:hAnsi="Times New Roman"/>
          <w:sz w:val="28"/>
          <w:szCs w:val="28"/>
        </w:rPr>
      </w:pPr>
      <w:r>
        <w:rPr>
          <w:rFonts w:ascii="Times New Roman" w:hAnsi="Times New Roman"/>
          <w:sz w:val="28"/>
          <w:szCs w:val="28"/>
        </w:rPr>
        <w:t xml:space="preserve">adverse change in the terms and condition of the plaintiff’s employment”… an </w:t>
      </w:r>
    </w:p>
    <w:p w:rsidR="00D530C5" w:rsidRDefault="00D530C5" w:rsidP="00F1307D">
      <w:pPr>
        <w:widowControl w:val="0"/>
        <w:autoSpaceDE w:val="0"/>
        <w:autoSpaceDN w:val="0"/>
        <w:adjustRightInd w:val="0"/>
        <w:spacing w:before="16" w:after="0" w:line="322" w:lineRule="exact"/>
        <w:rPr>
          <w:rFonts w:ascii="Times New Roman" w:hAnsi="Times New Roman"/>
          <w:sz w:val="28"/>
          <w:szCs w:val="28"/>
        </w:rPr>
      </w:pPr>
    </w:p>
    <w:p w:rsidR="00B65E64" w:rsidRDefault="00F1307D" w:rsidP="00F1307D">
      <w:pPr>
        <w:widowControl w:val="0"/>
        <w:autoSpaceDE w:val="0"/>
        <w:autoSpaceDN w:val="0"/>
        <w:adjustRightInd w:val="0"/>
        <w:spacing w:before="16" w:after="0" w:line="322" w:lineRule="exact"/>
        <w:rPr>
          <w:rFonts w:ascii="Times New Roman" w:hAnsi="Times New Roman"/>
          <w:sz w:val="28"/>
          <w:szCs w:val="28"/>
        </w:rPr>
      </w:pPr>
      <w:r>
        <w:rPr>
          <w:rFonts w:ascii="Times New Roman" w:hAnsi="Times New Roman"/>
          <w:sz w:val="28"/>
          <w:szCs w:val="28"/>
        </w:rPr>
        <w:t xml:space="preserve">adverse employment action is not limited to “ultimate” employment acts, such as </w:t>
      </w:r>
    </w:p>
    <w:p w:rsidR="00B65E64" w:rsidRDefault="00B65E64" w:rsidP="00F1307D">
      <w:pPr>
        <w:widowControl w:val="0"/>
        <w:autoSpaceDE w:val="0"/>
        <w:autoSpaceDN w:val="0"/>
        <w:adjustRightInd w:val="0"/>
        <w:spacing w:before="16" w:after="0" w:line="322" w:lineRule="exact"/>
        <w:rPr>
          <w:rFonts w:ascii="Times New Roman" w:hAnsi="Times New Roman"/>
          <w:sz w:val="28"/>
          <w:szCs w:val="28"/>
        </w:rPr>
      </w:pPr>
    </w:p>
    <w:p w:rsidR="00B65E64" w:rsidRDefault="00F1307D" w:rsidP="00F1307D">
      <w:pPr>
        <w:widowControl w:val="0"/>
        <w:autoSpaceDE w:val="0"/>
        <w:autoSpaceDN w:val="0"/>
        <w:adjustRightInd w:val="0"/>
        <w:spacing w:before="16" w:after="0" w:line="322" w:lineRule="exact"/>
        <w:rPr>
          <w:rFonts w:ascii="Times New Roman" w:hAnsi="Times New Roman"/>
          <w:sz w:val="28"/>
          <w:szCs w:val="28"/>
        </w:rPr>
      </w:pPr>
      <w:r>
        <w:rPr>
          <w:rFonts w:ascii="Times New Roman" w:hAnsi="Times New Roman"/>
          <w:sz w:val="28"/>
          <w:szCs w:val="28"/>
        </w:rPr>
        <w:lastRenderedPageBreak/>
        <w:t xml:space="preserve">hiring, firing, demotion or failure to promote, but also includes the entire spectrum </w:t>
      </w:r>
    </w:p>
    <w:p w:rsidR="00B65E64" w:rsidRDefault="00B65E64" w:rsidP="00F1307D">
      <w:pPr>
        <w:widowControl w:val="0"/>
        <w:autoSpaceDE w:val="0"/>
        <w:autoSpaceDN w:val="0"/>
        <w:adjustRightInd w:val="0"/>
        <w:spacing w:before="16" w:after="0" w:line="322" w:lineRule="exact"/>
        <w:rPr>
          <w:rFonts w:ascii="Times New Roman" w:hAnsi="Times New Roman"/>
          <w:sz w:val="28"/>
          <w:szCs w:val="28"/>
        </w:rPr>
      </w:pPr>
    </w:p>
    <w:p w:rsidR="00B65E64" w:rsidRDefault="00F1307D" w:rsidP="00F1307D">
      <w:pPr>
        <w:widowControl w:val="0"/>
        <w:autoSpaceDE w:val="0"/>
        <w:autoSpaceDN w:val="0"/>
        <w:adjustRightInd w:val="0"/>
        <w:spacing w:before="16" w:after="0" w:line="322" w:lineRule="exact"/>
        <w:rPr>
          <w:rFonts w:ascii="Times New Roman" w:hAnsi="Times New Roman"/>
          <w:sz w:val="28"/>
          <w:szCs w:val="28"/>
        </w:rPr>
      </w:pPr>
      <w:r>
        <w:rPr>
          <w:rFonts w:ascii="Times New Roman" w:hAnsi="Times New Roman"/>
          <w:sz w:val="28"/>
          <w:szCs w:val="28"/>
        </w:rPr>
        <w:t xml:space="preserve">of employment actions that are reasonably likely to adversely and materially affect </w:t>
      </w:r>
    </w:p>
    <w:p w:rsidR="00B65E64" w:rsidRDefault="00B65E64" w:rsidP="00F1307D">
      <w:pPr>
        <w:widowControl w:val="0"/>
        <w:autoSpaceDE w:val="0"/>
        <w:autoSpaceDN w:val="0"/>
        <w:adjustRightInd w:val="0"/>
        <w:spacing w:before="16" w:after="0" w:line="322" w:lineRule="exact"/>
        <w:rPr>
          <w:rFonts w:ascii="Times New Roman" w:hAnsi="Times New Roman"/>
          <w:sz w:val="28"/>
          <w:szCs w:val="28"/>
        </w:rPr>
      </w:pPr>
    </w:p>
    <w:p w:rsidR="00F1307D" w:rsidRDefault="00F1307D" w:rsidP="00F1307D">
      <w:pPr>
        <w:widowControl w:val="0"/>
        <w:autoSpaceDE w:val="0"/>
        <w:autoSpaceDN w:val="0"/>
        <w:adjustRightInd w:val="0"/>
        <w:spacing w:before="16" w:after="0" w:line="322" w:lineRule="exact"/>
        <w:rPr>
          <w:rFonts w:ascii="Times New Roman" w:hAnsi="Times New Roman"/>
          <w:sz w:val="28"/>
          <w:szCs w:val="28"/>
        </w:rPr>
      </w:pPr>
      <w:r>
        <w:rPr>
          <w:rFonts w:ascii="Times New Roman" w:hAnsi="Times New Roman"/>
          <w:sz w:val="28"/>
          <w:szCs w:val="28"/>
        </w:rPr>
        <w:t xml:space="preserve">an employee’s job performance or opportunity for career advancement. </w:t>
      </w:r>
    </w:p>
    <w:p w:rsidR="00F1307D" w:rsidRDefault="00F1307D" w:rsidP="00F1307D">
      <w:pPr>
        <w:widowControl w:val="0"/>
        <w:autoSpaceDE w:val="0"/>
        <w:autoSpaceDN w:val="0"/>
        <w:adjustRightInd w:val="0"/>
        <w:spacing w:before="16" w:after="0" w:line="322" w:lineRule="exact"/>
        <w:rPr>
          <w:rFonts w:ascii="Times New Roman" w:hAnsi="Times New Roman"/>
          <w:sz w:val="28"/>
          <w:szCs w:val="28"/>
        </w:rPr>
      </w:pPr>
    </w:p>
    <w:p w:rsidR="00F1307D" w:rsidRDefault="00F1307D" w:rsidP="00F1307D">
      <w:pPr>
        <w:widowControl w:val="0"/>
        <w:autoSpaceDE w:val="0"/>
        <w:autoSpaceDN w:val="0"/>
        <w:adjustRightInd w:val="0"/>
        <w:spacing w:before="16" w:after="0" w:line="322" w:lineRule="exact"/>
        <w:rPr>
          <w:rFonts w:ascii="Times New Roman" w:hAnsi="Times New Roman"/>
          <w:sz w:val="28"/>
          <w:szCs w:val="28"/>
        </w:rPr>
      </w:pPr>
      <w:r>
        <w:rPr>
          <w:rFonts w:ascii="Times New Roman" w:hAnsi="Times New Roman"/>
          <w:sz w:val="28"/>
          <w:szCs w:val="28"/>
        </w:rPr>
        <w:t xml:space="preserve">Under </w:t>
      </w:r>
      <w:r w:rsidRPr="008F0968">
        <w:rPr>
          <w:rFonts w:ascii="Times New Roman" w:hAnsi="Times New Roman"/>
          <w:sz w:val="28"/>
          <w:szCs w:val="28"/>
          <w:u w:val="single"/>
        </w:rPr>
        <w:t>Turner v Anheuser-Busch, Inc</w:t>
      </w:r>
      <w:r>
        <w:rPr>
          <w:rFonts w:ascii="Times New Roman" w:hAnsi="Times New Roman"/>
          <w:sz w:val="28"/>
          <w:szCs w:val="28"/>
        </w:rPr>
        <w:t>. (1994) 7Cal.4</w:t>
      </w:r>
      <w:r w:rsidRPr="008F0968">
        <w:rPr>
          <w:rFonts w:ascii="Times New Roman" w:hAnsi="Times New Roman"/>
          <w:sz w:val="28"/>
          <w:szCs w:val="28"/>
          <w:vertAlign w:val="superscript"/>
        </w:rPr>
        <w:t>th</w:t>
      </w:r>
      <w:r>
        <w:rPr>
          <w:rFonts w:ascii="Times New Roman" w:hAnsi="Times New Roman"/>
          <w:sz w:val="28"/>
          <w:szCs w:val="28"/>
        </w:rPr>
        <w:t xml:space="preserve"> 1238, 1244-5, constructive </w:t>
      </w:r>
    </w:p>
    <w:p w:rsidR="00F1307D" w:rsidRDefault="00F1307D" w:rsidP="00F1307D">
      <w:pPr>
        <w:widowControl w:val="0"/>
        <w:autoSpaceDE w:val="0"/>
        <w:autoSpaceDN w:val="0"/>
        <w:adjustRightInd w:val="0"/>
        <w:spacing w:before="16" w:after="0" w:line="322" w:lineRule="exact"/>
        <w:rPr>
          <w:rFonts w:ascii="Times New Roman" w:hAnsi="Times New Roman"/>
          <w:sz w:val="28"/>
          <w:szCs w:val="28"/>
        </w:rPr>
      </w:pPr>
    </w:p>
    <w:p w:rsidR="00F1307D" w:rsidRDefault="00F1307D" w:rsidP="00F1307D">
      <w:pPr>
        <w:widowControl w:val="0"/>
        <w:autoSpaceDE w:val="0"/>
        <w:autoSpaceDN w:val="0"/>
        <w:adjustRightInd w:val="0"/>
        <w:spacing w:before="16" w:after="0" w:line="322" w:lineRule="exact"/>
        <w:rPr>
          <w:rFonts w:ascii="Times New Roman" w:hAnsi="Times New Roman"/>
          <w:sz w:val="28"/>
          <w:szCs w:val="28"/>
        </w:rPr>
      </w:pPr>
      <w:r>
        <w:rPr>
          <w:rFonts w:ascii="Times New Roman" w:hAnsi="Times New Roman"/>
          <w:sz w:val="28"/>
          <w:szCs w:val="28"/>
        </w:rPr>
        <w:t xml:space="preserve">discharge occurs when an employer engages in conduct that effective forces the </w:t>
      </w:r>
    </w:p>
    <w:p w:rsidR="00F1307D" w:rsidRDefault="00F1307D" w:rsidP="00F1307D">
      <w:pPr>
        <w:widowControl w:val="0"/>
        <w:autoSpaceDE w:val="0"/>
        <w:autoSpaceDN w:val="0"/>
        <w:adjustRightInd w:val="0"/>
        <w:spacing w:before="16" w:after="0" w:line="322" w:lineRule="exact"/>
        <w:rPr>
          <w:rFonts w:ascii="Times New Roman" w:hAnsi="Times New Roman"/>
          <w:sz w:val="28"/>
          <w:szCs w:val="28"/>
        </w:rPr>
      </w:pPr>
    </w:p>
    <w:p w:rsidR="00F1307D" w:rsidRDefault="00F1307D" w:rsidP="00F1307D">
      <w:pPr>
        <w:widowControl w:val="0"/>
        <w:autoSpaceDE w:val="0"/>
        <w:autoSpaceDN w:val="0"/>
        <w:adjustRightInd w:val="0"/>
        <w:spacing w:before="16" w:after="0" w:line="322" w:lineRule="exact"/>
        <w:rPr>
          <w:rFonts w:ascii="Times New Roman" w:hAnsi="Times New Roman"/>
          <w:sz w:val="28"/>
          <w:szCs w:val="28"/>
        </w:rPr>
      </w:pPr>
      <w:r>
        <w:rPr>
          <w:rFonts w:ascii="Times New Roman" w:hAnsi="Times New Roman"/>
          <w:sz w:val="28"/>
          <w:szCs w:val="28"/>
        </w:rPr>
        <w:t xml:space="preserve">employee to resign or retire.  This is exactly what happened in this case. Plaintiff </w:t>
      </w:r>
    </w:p>
    <w:p w:rsidR="00F1307D" w:rsidRDefault="00F1307D" w:rsidP="00F1307D">
      <w:pPr>
        <w:widowControl w:val="0"/>
        <w:autoSpaceDE w:val="0"/>
        <w:autoSpaceDN w:val="0"/>
        <w:adjustRightInd w:val="0"/>
        <w:spacing w:before="16" w:after="0" w:line="322" w:lineRule="exact"/>
        <w:rPr>
          <w:rFonts w:ascii="Times New Roman" w:hAnsi="Times New Roman"/>
          <w:sz w:val="28"/>
          <w:szCs w:val="28"/>
        </w:rPr>
      </w:pPr>
    </w:p>
    <w:p w:rsidR="00F1307D" w:rsidRDefault="00F1307D" w:rsidP="00F1307D">
      <w:pPr>
        <w:widowControl w:val="0"/>
        <w:autoSpaceDE w:val="0"/>
        <w:autoSpaceDN w:val="0"/>
        <w:adjustRightInd w:val="0"/>
        <w:spacing w:before="16" w:after="0" w:line="322" w:lineRule="exact"/>
        <w:rPr>
          <w:rFonts w:ascii="Times New Roman" w:hAnsi="Times New Roman"/>
          <w:sz w:val="28"/>
          <w:szCs w:val="28"/>
        </w:rPr>
      </w:pPr>
      <w:r>
        <w:rPr>
          <w:rFonts w:ascii="Times New Roman" w:hAnsi="Times New Roman"/>
          <w:sz w:val="28"/>
          <w:szCs w:val="28"/>
        </w:rPr>
        <w:t xml:space="preserve">was effective forced to resign when that was the only viable alternative among the </w:t>
      </w:r>
    </w:p>
    <w:p w:rsidR="00F1307D" w:rsidRDefault="00F1307D" w:rsidP="00F1307D">
      <w:pPr>
        <w:widowControl w:val="0"/>
        <w:autoSpaceDE w:val="0"/>
        <w:autoSpaceDN w:val="0"/>
        <w:adjustRightInd w:val="0"/>
        <w:spacing w:before="16" w:after="0" w:line="322" w:lineRule="exact"/>
        <w:rPr>
          <w:rFonts w:ascii="Times New Roman" w:hAnsi="Times New Roman"/>
          <w:sz w:val="28"/>
          <w:szCs w:val="28"/>
        </w:rPr>
      </w:pPr>
    </w:p>
    <w:p w:rsidR="00F1307D" w:rsidRDefault="00F1307D" w:rsidP="00F1307D">
      <w:pPr>
        <w:widowControl w:val="0"/>
        <w:autoSpaceDE w:val="0"/>
        <w:autoSpaceDN w:val="0"/>
        <w:adjustRightInd w:val="0"/>
        <w:spacing w:before="16" w:after="0" w:line="322" w:lineRule="exact"/>
        <w:rPr>
          <w:rFonts w:ascii="Times New Roman" w:hAnsi="Times New Roman"/>
          <w:sz w:val="28"/>
          <w:szCs w:val="28"/>
        </w:rPr>
      </w:pPr>
      <w:r>
        <w:rPr>
          <w:rFonts w:ascii="Times New Roman" w:hAnsi="Times New Roman"/>
          <w:sz w:val="28"/>
          <w:szCs w:val="28"/>
        </w:rPr>
        <w:t xml:space="preserve">two others, i.e. to retire when she wasn’t able to, due to her age, or return to work </w:t>
      </w:r>
    </w:p>
    <w:p w:rsidR="00F1307D" w:rsidRDefault="00F1307D" w:rsidP="00F1307D">
      <w:pPr>
        <w:widowControl w:val="0"/>
        <w:autoSpaceDE w:val="0"/>
        <w:autoSpaceDN w:val="0"/>
        <w:adjustRightInd w:val="0"/>
        <w:spacing w:before="16" w:after="0" w:line="322" w:lineRule="exact"/>
        <w:rPr>
          <w:rFonts w:ascii="Times New Roman" w:hAnsi="Times New Roman"/>
          <w:sz w:val="28"/>
          <w:szCs w:val="28"/>
        </w:rPr>
      </w:pPr>
    </w:p>
    <w:p w:rsidR="00F1307D" w:rsidRDefault="00F1307D" w:rsidP="00F1307D">
      <w:pPr>
        <w:widowControl w:val="0"/>
        <w:autoSpaceDE w:val="0"/>
        <w:autoSpaceDN w:val="0"/>
        <w:adjustRightInd w:val="0"/>
        <w:spacing w:before="16" w:after="0" w:line="322" w:lineRule="exact"/>
        <w:rPr>
          <w:rFonts w:ascii="Times New Roman" w:hAnsi="Times New Roman"/>
          <w:sz w:val="28"/>
          <w:szCs w:val="28"/>
        </w:rPr>
      </w:pPr>
      <w:r>
        <w:rPr>
          <w:rFonts w:ascii="Times New Roman" w:hAnsi="Times New Roman"/>
          <w:sz w:val="28"/>
          <w:szCs w:val="28"/>
        </w:rPr>
        <w:t xml:space="preserve">prior to  the date when she was allowed to return to work by her doctor.   </w:t>
      </w:r>
    </w:p>
    <w:p w:rsidR="00F1307D" w:rsidRDefault="00F1307D" w:rsidP="00F1307D">
      <w:pPr>
        <w:widowControl w:val="0"/>
        <w:autoSpaceDE w:val="0"/>
        <w:autoSpaceDN w:val="0"/>
        <w:adjustRightInd w:val="0"/>
        <w:spacing w:before="16" w:after="0" w:line="322" w:lineRule="exact"/>
        <w:rPr>
          <w:rFonts w:ascii="Times New Roman" w:hAnsi="Times New Roman"/>
          <w:sz w:val="28"/>
          <w:szCs w:val="28"/>
        </w:rPr>
      </w:pPr>
    </w:p>
    <w:p w:rsidR="00F1307D" w:rsidRDefault="00F1307D" w:rsidP="00F1307D">
      <w:pPr>
        <w:widowControl w:val="0"/>
        <w:numPr>
          <w:ilvl w:val="0"/>
          <w:numId w:val="7"/>
        </w:numPr>
        <w:autoSpaceDE w:val="0"/>
        <w:autoSpaceDN w:val="0"/>
        <w:adjustRightInd w:val="0"/>
        <w:spacing w:before="16" w:after="0" w:line="322" w:lineRule="exact"/>
        <w:rPr>
          <w:rFonts w:ascii="Times New Roman" w:hAnsi="Times New Roman"/>
          <w:b/>
          <w:sz w:val="28"/>
          <w:szCs w:val="28"/>
        </w:rPr>
      </w:pPr>
      <w:r>
        <w:rPr>
          <w:rFonts w:ascii="Times New Roman" w:hAnsi="Times New Roman"/>
          <w:sz w:val="28"/>
          <w:szCs w:val="28"/>
        </w:rPr>
        <w:t xml:space="preserve"> </w:t>
      </w:r>
      <w:r w:rsidRPr="00F1307D">
        <w:rPr>
          <w:rFonts w:ascii="Times New Roman" w:hAnsi="Times New Roman"/>
          <w:b/>
          <w:sz w:val="28"/>
          <w:szCs w:val="28"/>
        </w:rPr>
        <w:t>Trial Court Erred in Concluding that Plaintiff</w:t>
      </w:r>
      <w:r w:rsidR="00D530C5">
        <w:rPr>
          <w:rFonts w:ascii="Times New Roman" w:hAnsi="Times New Roman"/>
          <w:b/>
          <w:sz w:val="28"/>
          <w:szCs w:val="28"/>
        </w:rPr>
        <w:t xml:space="preserve"> Was Not Performing Competently, and This is Not the Standard Anyway. </w:t>
      </w:r>
      <w:r>
        <w:rPr>
          <w:rFonts w:ascii="Times New Roman" w:hAnsi="Times New Roman"/>
          <w:b/>
          <w:sz w:val="28"/>
          <w:szCs w:val="28"/>
        </w:rPr>
        <w:t xml:space="preserve">  </w:t>
      </w:r>
    </w:p>
    <w:p w:rsidR="00F1307D" w:rsidRDefault="00F1307D" w:rsidP="00F1307D">
      <w:pPr>
        <w:widowControl w:val="0"/>
        <w:autoSpaceDE w:val="0"/>
        <w:autoSpaceDN w:val="0"/>
        <w:adjustRightInd w:val="0"/>
        <w:spacing w:before="16" w:after="0" w:line="322" w:lineRule="exact"/>
        <w:rPr>
          <w:rFonts w:ascii="Times New Roman" w:hAnsi="Times New Roman"/>
          <w:b/>
          <w:sz w:val="28"/>
          <w:szCs w:val="28"/>
        </w:rPr>
      </w:pPr>
    </w:p>
    <w:p w:rsidR="00162621" w:rsidRDefault="00F1307D" w:rsidP="00F1307D">
      <w:pPr>
        <w:widowControl w:val="0"/>
        <w:autoSpaceDE w:val="0"/>
        <w:autoSpaceDN w:val="0"/>
        <w:adjustRightInd w:val="0"/>
        <w:spacing w:before="16" w:after="0" w:line="322" w:lineRule="exact"/>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162621">
        <w:rPr>
          <w:rFonts w:ascii="Times New Roman" w:hAnsi="Times New Roman"/>
          <w:sz w:val="28"/>
          <w:szCs w:val="28"/>
        </w:rPr>
        <w:t xml:space="preserve">The Defendants made a </w:t>
      </w:r>
      <w:proofErr w:type="spellStart"/>
      <w:r w:rsidR="00162621">
        <w:rPr>
          <w:rFonts w:ascii="Times New Roman" w:hAnsi="Times New Roman"/>
          <w:sz w:val="28"/>
          <w:szCs w:val="28"/>
        </w:rPr>
        <w:t>conclusory</w:t>
      </w:r>
      <w:proofErr w:type="spellEnd"/>
      <w:r w:rsidR="00162621">
        <w:rPr>
          <w:rFonts w:ascii="Times New Roman" w:hAnsi="Times New Roman"/>
          <w:sz w:val="28"/>
          <w:szCs w:val="28"/>
        </w:rPr>
        <w:t xml:space="preserve"> argument in their motion that Plaintiff </w:t>
      </w:r>
    </w:p>
    <w:p w:rsidR="00162621" w:rsidRDefault="00162621" w:rsidP="00F1307D">
      <w:pPr>
        <w:widowControl w:val="0"/>
        <w:autoSpaceDE w:val="0"/>
        <w:autoSpaceDN w:val="0"/>
        <w:adjustRightInd w:val="0"/>
        <w:spacing w:before="16" w:after="0" w:line="322" w:lineRule="exact"/>
        <w:rPr>
          <w:rFonts w:ascii="Times New Roman" w:hAnsi="Times New Roman"/>
          <w:sz w:val="28"/>
          <w:szCs w:val="28"/>
        </w:rPr>
      </w:pPr>
    </w:p>
    <w:p w:rsidR="00162621" w:rsidRDefault="00162621" w:rsidP="00F1307D">
      <w:pPr>
        <w:widowControl w:val="0"/>
        <w:autoSpaceDE w:val="0"/>
        <w:autoSpaceDN w:val="0"/>
        <w:adjustRightInd w:val="0"/>
        <w:spacing w:before="16" w:after="0" w:line="322" w:lineRule="exact"/>
        <w:rPr>
          <w:rFonts w:ascii="Times New Roman" w:hAnsi="Times New Roman"/>
          <w:sz w:val="28"/>
          <w:szCs w:val="28"/>
        </w:rPr>
      </w:pPr>
      <w:r>
        <w:rPr>
          <w:rFonts w:ascii="Times New Roman" w:hAnsi="Times New Roman"/>
          <w:sz w:val="28"/>
          <w:szCs w:val="28"/>
        </w:rPr>
        <w:t xml:space="preserve">was not “competent” to perform at her job without providing any legal reasoning </w:t>
      </w:r>
    </w:p>
    <w:p w:rsidR="00162621" w:rsidRDefault="00162621" w:rsidP="00F1307D">
      <w:pPr>
        <w:widowControl w:val="0"/>
        <w:autoSpaceDE w:val="0"/>
        <w:autoSpaceDN w:val="0"/>
        <w:adjustRightInd w:val="0"/>
        <w:spacing w:before="16" w:after="0" w:line="322" w:lineRule="exact"/>
        <w:rPr>
          <w:rFonts w:ascii="Times New Roman" w:hAnsi="Times New Roman"/>
          <w:sz w:val="28"/>
          <w:szCs w:val="28"/>
        </w:rPr>
      </w:pPr>
    </w:p>
    <w:p w:rsidR="00162621" w:rsidRDefault="00162621" w:rsidP="00F1307D">
      <w:pPr>
        <w:widowControl w:val="0"/>
        <w:autoSpaceDE w:val="0"/>
        <w:autoSpaceDN w:val="0"/>
        <w:adjustRightInd w:val="0"/>
        <w:spacing w:before="16" w:after="0" w:line="322" w:lineRule="exact"/>
        <w:rPr>
          <w:rFonts w:ascii="Times New Roman" w:hAnsi="Times New Roman"/>
          <w:sz w:val="28"/>
          <w:szCs w:val="28"/>
        </w:rPr>
      </w:pPr>
      <w:r>
        <w:rPr>
          <w:rFonts w:ascii="Times New Roman" w:hAnsi="Times New Roman"/>
          <w:sz w:val="28"/>
          <w:szCs w:val="28"/>
        </w:rPr>
        <w:t xml:space="preserve">or evidence to support the same. </w:t>
      </w:r>
      <w:r w:rsidR="00F1307D">
        <w:rPr>
          <w:rFonts w:ascii="Times New Roman" w:hAnsi="Times New Roman"/>
          <w:sz w:val="28"/>
          <w:szCs w:val="28"/>
        </w:rPr>
        <w:t xml:space="preserve">The trial court wrongfully concluded that Plaintiff </w:t>
      </w:r>
    </w:p>
    <w:p w:rsidR="00162621" w:rsidRDefault="00162621" w:rsidP="00F1307D">
      <w:pPr>
        <w:widowControl w:val="0"/>
        <w:autoSpaceDE w:val="0"/>
        <w:autoSpaceDN w:val="0"/>
        <w:adjustRightInd w:val="0"/>
        <w:spacing w:before="16" w:after="0" w:line="322" w:lineRule="exact"/>
        <w:rPr>
          <w:rFonts w:ascii="Times New Roman" w:hAnsi="Times New Roman"/>
          <w:sz w:val="28"/>
          <w:szCs w:val="28"/>
        </w:rPr>
      </w:pPr>
    </w:p>
    <w:p w:rsidR="00162621" w:rsidRDefault="00F1307D" w:rsidP="00F1307D">
      <w:pPr>
        <w:widowControl w:val="0"/>
        <w:autoSpaceDE w:val="0"/>
        <w:autoSpaceDN w:val="0"/>
        <w:adjustRightInd w:val="0"/>
        <w:spacing w:before="16" w:after="0" w:line="322" w:lineRule="exact"/>
        <w:rPr>
          <w:rFonts w:ascii="Times New Roman" w:hAnsi="Times New Roman"/>
          <w:sz w:val="28"/>
          <w:szCs w:val="28"/>
        </w:rPr>
      </w:pPr>
      <w:r>
        <w:rPr>
          <w:rFonts w:ascii="Times New Roman" w:hAnsi="Times New Roman"/>
          <w:sz w:val="28"/>
          <w:szCs w:val="28"/>
        </w:rPr>
        <w:t xml:space="preserve">was not a “competent” employee during the relevant time because she was not </w:t>
      </w:r>
    </w:p>
    <w:p w:rsidR="00162621" w:rsidRDefault="00162621" w:rsidP="00F1307D">
      <w:pPr>
        <w:widowControl w:val="0"/>
        <w:autoSpaceDE w:val="0"/>
        <w:autoSpaceDN w:val="0"/>
        <w:adjustRightInd w:val="0"/>
        <w:spacing w:before="16" w:after="0" w:line="322" w:lineRule="exact"/>
        <w:rPr>
          <w:rFonts w:ascii="Times New Roman" w:hAnsi="Times New Roman"/>
          <w:sz w:val="28"/>
          <w:szCs w:val="28"/>
        </w:rPr>
      </w:pPr>
    </w:p>
    <w:p w:rsidR="00162621" w:rsidRDefault="00F1307D" w:rsidP="00F1307D">
      <w:pPr>
        <w:widowControl w:val="0"/>
        <w:autoSpaceDE w:val="0"/>
        <w:autoSpaceDN w:val="0"/>
        <w:adjustRightInd w:val="0"/>
        <w:spacing w:before="16" w:after="0" w:line="322" w:lineRule="exact"/>
        <w:rPr>
          <w:rFonts w:ascii="Times New Roman" w:hAnsi="Times New Roman"/>
          <w:sz w:val="28"/>
          <w:szCs w:val="28"/>
        </w:rPr>
      </w:pPr>
      <w:r>
        <w:rPr>
          <w:rFonts w:ascii="Times New Roman" w:hAnsi="Times New Roman"/>
          <w:sz w:val="28"/>
          <w:szCs w:val="28"/>
        </w:rPr>
        <w:t xml:space="preserve">performing her job at all due to being on medical leave. This is a conclusion that </w:t>
      </w:r>
    </w:p>
    <w:p w:rsidR="00162621" w:rsidRDefault="00162621" w:rsidP="00F1307D">
      <w:pPr>
        <w:widowControl w:val="0"/>
        <w:autoSpaceDE w:val="0"/>
        <w:autoSpaceDN w:val="0"/>
        <w:adjustRightInd w:val="0"/>
        <w:spacing w:before="16" w:after="0" w:line="322" w:lineRule="exact"/>
        <w:rPr>
          <w:rFonts w:ascii="Times New Roman" w:hAnsi="Times New Roman"/>
          <w:sz w:val="28"/>
          <w:szCs w:val="28"/>
        </w:rPr>
      </w:pPr>
    </w:p>
    <w:p w:rsidR="00162621" w:rsidRDefault="00F1307D" w:rsidP="00F1307D">
      <w:pPr>
        <w:widowControl w:val="0"/>
        <w:autoSpaceDE w:val="0"/>
        <w:autoSpaceDN w:val="0"/>
        <w:adjustRightInd w:val="0"/>
        <w:spacing w:before="16" w:after="0" w:line="322" w:lineRule="exact"/>
        <w:rPr>
          <w:rFonts w:ascii="Times New Roman" w:hAnsi="Times New Roman"/>
          <w:sz w:val="28"/>
          <w:szCs w:val="28"/>
        </w:rPr>
      </w:pPr>
      <w:r>
        <w:rPr>
          <w:rFonts w:ascii="Times New Roman" w:hAnsi="Times New Roman"/>
          <w:sz w:val="28"/>
          <w:szCs w:val="28"/>
        </w:rPr>
        <w:t xml:space="preserve">leads to an absurd result, suggesting that every employee on disability leave is a </w:t>
      </w:r>
    </w:p>
    <w:p w:rsidR="00162621" w:rsidRDefault="00162621" w:rsidP="00F1307D">
      <w:pPr>
        <w:widowControl w:val="0"/>
        <w:autoSpaceDE w:val="0"/>
        <w:autoSpaceDN w:val="0"/>
        <w:adjustRightInd w:val="0"/>
        <w:spacing w:before="16" w:after="0" w:line="322" w:lineRule="exact"/>
        <w:rPr>
          <w:rFonts w:ascii="Times New Roman" w:hAnsi="Times New Roman"/>
          <w:sz w:val="28"/>
          <w:szCs w:val="28"/>
        </w:rPr>
      </w:pPr>
    </w:p>
    <w:p w:rsidR="00162621" w:rsidRDefault="00F1307D" w:rsidP="00F1307D">
      <w:pPr>
        <w:widowControl w:val="0"/>
        <w:autoSpaceDE w:val="0"/>
        <w:autoSpaceDN w:val="0"/>
        <w:adjustRightInd w:val="0"/>
        <w:spacing w:before="16" w:after="0" w:line="322" w:lineRule="exact"/>
        <w:rPr>
          <w:rFonts w:ascii="Times New Roman" w:hAnsi="Times New Roman"/>
          <w:sz w:val="28"/>
          <w:szCs w:val="28"/>
        </w:rPr>
      </w:pPr>
      <w:r>
        <w:rPr>
          <w:rFonts w:ascii="Times New Roman" w:hAnsi="Times New Roman"/>
          <w:sz w:val="28"/>
          <w:szCs w:val="28"/>
        </w:rPr>
        <w:t xml:space="preserve">non “competent” employee, which is obviously not true. Plaintiff was in fact </w:t>
      </w:r>
    </w:p>
    <w:p w:rsidR="00162621" w:rsidRDefault="00162621" w:rsidP="00F1307D">
      <w:pPr>
        <w:widowControl w:val="0"/>
        <w:autoSpaceDE w:val="0"/>
        <w:autoSpaceDN w:val="0"/>
        <w:adjustRightInd w:val="0"/>
        <w:spacing w:before="16" w:after="0" w:line="322" w:lineRule="exact"/>
        <w:rPr>
          <w:rFonts w:ascii="Times New Roman" w:hAnsi="Times New Roman"/>
          <w:sz w:val="28"/>
          <w:szCs w:val="28"/>
        </w:rPr>
      </w:pPr>
    </w:p>
    <w:p w:rsidR="00162621" w:rsidRDefault="00F1307D" w:rsidP="00F1307D">
      <w:pPr>
        <w:widowControl w:val="0"/>
        <w:autoSpaceDE w:val="0"/>
        <w:autoSpaceDN w:val="0"/>
        <w:adjustRightInd w:val="0"/>
        <w:spacing w:before="16" w:after="0" w:line="322" w:lineRule="exact"/>
        <w:rPr>
          <w:rFonts w:ascii="Times New Roman" w:hAnsi="Times New Roman"/>
          <w:sz w:val="28"/>
          <w:szCs w:val="28"/>
        </w:rPr>
      </w:pPr>
      <w:r>
        <w:rPr>
          <w:rFonts w:ascii="Times New Roman" w:hAnsi="Times New Roman"/>
          <w:sz w:val="28"/>
          <w:szCs w:val="28"/>
        </w:rPr>
        <w:t xml:space="preserve">“competent” because she has been working for the Respondents for nearly seven </w:t>
      </w:r>
    </w:p>
    <w:p w:rsidR="00162621" w:rsidRDefault="00162621" w:rsidP="00F1307D">
      <w:pPr>
        <w:widowControl w:val="0"/>
        <w:autoSpaceDE w:val="0"/>
        <w:autoSpaceDN w:val="0"/>
        <w:adjustRightInd w:val="0"/>
        <w:spacing w:before="16" w:after="0" w:line="322" w:lineRule="exact"/>
        <w:rPr>
          <w:rFonts w:ascii="Times New Roman" w:hAnsi="Times New Roman"/>
          <w:sz w:val="28"/>
          <w:szCs w:val="28"/>
        </w:rPr>
      </w:pPr>
    </w:p>
    <w:p w:rsidR="00162621" w:rsidRDefault="00F1307D" w:rsidP="00F1307D">
      <w:pPr>
        <w:widowControl w:val="0"/>
        <w:autoSpaceDE w:val="0"/>
        <w:autoSpaceDN w:val="0"/>
        <w:adjustRightInd w:val="0"/>
        <w:spacing w:before="16" w:after="0" w:line="322" w:lineRule="exact"/>
        <w:rPr>
          <w:rFonts w:ascii="Times New Roman" w:hAnsi="Times New Roman"/>
          <w:sz w:val="28"/>
          <w:szCs w:val="28"/>
        </w:rPr>
      </w:pPr>
      <w:r>
        <w:rPr>
          <w:rFonts w:ascii="Times New Roman" w:hAnsi="Times New Roman"/>
          <w:sz w:val="28"/>
          <w:szCs w:val="28"/>
        </w:rPr>
        <w:lastRenderedPageBreak/>
        <w:t xml:space="preserve">years before her separation, and she was ready to return to work on.  </w:t>
      </w:r>
      <w:r w:rsidR="00162621">
        <w:rPr>
          <w:rFonts w:ascii="Times New Roman" w:hAnsi="Times New Roman"/>
          <w:sz w:val="28"/>
          <w:szCs w:val="28"/>
        </w:rPr>
        <w:t xml:space="preserve">More </w:t>
      </w:r>
    </w:p>
    <w:p w:rsidR="00162621" w:rsidRDefault="00162621" w:rsidP="00F1307D">
      <w:pPr>
        <w:widowControl w:val="0"/>
        <w:autoSpaceDE w:val="0"/>
        <w:autoSpaceDN w:val="0"/>
        <w:adjustRightInd w:val="0"/>
        <w:spacing w:before="16" w:after="0" w:line="322" w:lineRule="exact"/>
        <w:rPr>
          <w:rFonts w:ascii="Times New Roman" w:hAnsi="Times New Roman"/>
          <w:sz w:val="28"/>
          <w:szCs w:val="28"/>
        </w:rPr>
      </w:pPr>
    </w:p>
    <w:p w:rsidR="00162621" w:rsidRDefault="00162621" w:rsidP="00F1307D">
      <w:pPr>
        <w:widowControl w:val="0"/>
        <w:autoSpaceDE w:val="0"/>
        <w:autoSpaceDN w:val="0"/>
        <w:adjustRightInd w:val="0"/>
        <w:spacing w:before="16" w:after="0" w:line="322" w:lineRule="exact"/>
        <w:rPr>
          <w:rFonts w:ascii="Times New Roman" w:hAnsi="Times New Roman"/>
          <w:sz w:val="28"/>
          <w:szCs w:val="28"/>
        </w:rPr>
      </w:pPr>
      <w:r>
        <w:rPr>
          <w:rFonts w:ascii="Times New Roman" w:hAnsi="Times New Roman"/>
          <w:sz w:val="28"/>
          <w:szCs w:val="28"/>
        </w:rPr>
        <w:t xml:space="preserve">important “competent” is not an element. The Defendants must have meant </w:t>
      </w:r>
    </w:p>
    <w:p w:rsidR="00162621" w:rsidRDefault="00162621" w:rsidP="00F1307D">
      <w:pPr>
        <w:widowControl w:val="0"/>
        <w:autoSpaceDE w:val="0"/>
        <w:autoSpaceDN w:val="0"/>
        <w:adjustRightInd w:val="0"/>
        <w:spacing w:before="16" w:after="0" w:line="322" w:lineRule="exact"/>
        <w:rPr>
          <w:rFonts w:ascii="Times New Roman" w:hAnsi="Times New Roman"/>
          <w:sz w:val="28"/>
          <w:szCs w:val="28"/>
        </w:rPr>
      </w:pPr>
    </w:p>
    <w:p w:rsidR="00162621" w:rsidRDefault="00162621" w:rsidP="00F1307D">
      <w:pPr>
        <w:widowControl w:val="0"/>
        <w:autoSpaceDE w:val="0"/>
        <w:autoSpaceDN w:val="0"/>
        <w:adjustRightInd w:val="0"/>
        <w:spacing w:before="16" w:after="0" w:line="322" w:lineRule="exact"/>
        <w:rPr>
          <w:rFonts w:ascii="Times New Roman" w:hAnsi="Times New Roman"/>
          <w:sz w:val="28"/>
          <w:szCs w:val="28"/>
        </w:rPr>
      </w:pPr>
      <w:r>
        <w:rPr>
          <w:rFonts w:ascii="Times New Roman" w:hAnsi="Times New Roman"/>
          <w:sz w:val="28"/>
          <w:szCs w:val="28"/>
        </w:rPr>
        <w:t xml:space="preserve">“qualified”. If such, Plaintiff was more than qualified to perform her job duties </w:t>
      </w:r>
    </w:p>
    <w:p w:rsidR="00162621" w:rsidRDefault="00162621" w:rsidP="00F1307D">
      <w:pPr>
        <w:widowControl w:val="0"/>
        <w:autoSpaceDE w:val="0"/>
        <w:autoSpaceDN w:val="0"/>
        <w:adjustRightInd w:val="0"/>
        <w:spacing w:before="16" w:after="0" w:line="322" w:lineRule="exact"/>
        <w:rPr>
          <w:rFonts w:ascii="Times New Roman" w:hAnsi="Times New Roman"/>
          <w:sz w:val="28"/>
          <w:szCs w:val="28"/>
        </w:rPr>
      </w:pPr>
    </w:p>
    <w:p w:rsidR="00F1307D" w:rsidRDefault="00162621" w:rsidP="00F1307D">
      <w:pPr>
        <w:widowControl w:val="0"/>
        <w:autoSpaceDE w:val="0"/>
        <w:autoSpaceDN w:val="0"/>
        <w:adjustRightInd w:val="0"/>
        <w:spacing w:before="16" w:after="0" w:line="322" w:lineRule="exact"/>
        <w:rPr>
          <w:rFonts w:ascii="Times New Roman" w:hAnsi="Times New Roman"/>
          <w:sz w:val="28"/>
          <w:szCs w:val="28"/>
        </w:rPr>
      </w:pPr>
      <w:r>
        <w:rPr>
          <w:rFonts w:ascii="Times New Roman" w:hAnsi="Times New Roman"/>
          <w:sz w:val="28"/>
          <w:szCs w:val="28"/>
        </w:rPr>
        <w:t xml:space="preserve">after 7 years of service with the Defendants. </w:t>
      </w:r>
    </w:p>
    <w:p w:rsidR="00F1307D" w:rsidRDefault="00F1307D" w:rsidP="00F1307D">
      <w:pPr>
        <w:widowControl w:val="0"/>
        <w:autoSpaceDE w:val="0"/>
        <w:autoSpaceDN w:val="0"/>
        <w:adjustRightInd w:val="0"/>
        <w:spacing w:before="16" w:after="0" w:line="322" w:lineRule="exact"/>
        <w:rPr>
          <w:rFonts w:ascii="Times New Roman" w:hAnsi="Times New Roman"/>
          <w:sz w:val="28"/>
          <w:szCs w:val="28"/>
        </w:rPr>
      </w:pPr>
    </w:p>
    <w:p w:rsidR="00F1307D" w:rsidRPr="00F1307D" w:rsidRDefault="00F1307D" w:rsidP="00F1307D">
      <w:pPr>
        <w:widowControl w:val="0"/>
        <w:numPr>
          <w:ilvl w:val="0"/>
          <w:numId w:val="7"/>
        </w:numPr>
        <w:autoSpaceDE w:val="0"/>
        <w:autoSpaceDN w:val="0"/>
        <w:adjustRightInd w:val="0"/>
        <w:spacing w:before="16" w:after="0" w:line="322" w:lineRule="exact"/>
        <w:rPr>
          <w:rFonts w:ascii="Times New Roman" w:hAnsi="Times New Roman"/>
          <w:b/>
          <w:sz w:val="28"/>
          <w:szCs w:val="28"/>
        </w:rPr>
      </w:pPr>
      <w:r w:rsidRPr="00F1307D">
        <w:rPr>
          <w:rFonts w:ascii="Times New Roman" w:hAnsi="Times New Roman"/>
          <w:b/>
          <w:sz w:val="28"/>
          <w:szCs w:val="28"/>
        </w:rPr>
        <w:t>Trial Court Erred in Considering Discriminatory Inten</w:t>
      </w:r>
      <w:r w:rsidR="000A0F97">
        <w:rPr>
          <w:rFonts w:ascii="Times New Roman" w:hAnsi="Times New Roman"/>
          <w:b/>
          <w:sz w:val="28"/>
          <w:szCs w:val="28"/>
        </w:rPr>
        <w:t>t as An Element of Appellant</w:t>
      </w:r>
      <w:r w:rsidR="00D530C5">
        <w:rPr>
          <w:rFonts w:ascii="Times New Roman" w:hAnsi="Times New Roman"/>
          <w:b/>
          <w:sz w:val="28"/>
          <w:szCs w:val="28"/>
        </w:rPr>
        <w:t>’s Disability C</w:t>
      </w:r>
      <w:r w:rsidRPr="00F1307D">
        <w:rPr>
          <w:rFonts w:ascii="Times New Roman" w:hAnsi="Times New Roman"/>
          <w:b/>
          <w:sz w:val="28"/>
          <w:szCs w:val="28"/>
        </w:rPr>
        <w:t xml:space="preserve">laims. </w:t>
      </w:r>
    </w:p>
    <w:p w:rsidR="00F1307D" w:rsidRDefault="00F1307D" w:rsidP="00F1307D">
      <w:pPr>
        <w:widowControl w:val="0"/>
        <w:autoSpaceDE w:val="0"/>
        <w:autoSpaceDN w:val="0"/>
        <w:adjustRightInd w:val="0"/>
        <w:spacing w:before="16" w:after="0" w:line="322" w:lineRule="exact"/>
        <w:rPr>
          <w:rFonts w:ascii="Times New Roman" w:hAnsi="Times New Roman"/>
          <w:sz w:val="28"/>
          <w:szCs w:val="28"/>
        </w:rPr>
      </w:pPr>
    </w:p>
    <w:p w:rsidR="000100CF" w:rsidRDefault="000100CF" w:rsidP="000100CF">
      <w:pPr>
        <w:spacing w:line="460" w:lineRule="exact"/>
        <w:ind w:firstLine="720"/>
        <w:rPr>
          <w:rFonts w:ascii="Times New Roman" w:hAnsi="Times New Roman"/>
          <w:sz w:val="28"/>
          <w:szCs w:val="28"/>
        </w:rPr>
      </w:pPr>
      <w:r w:rsidRPr="000100CF">
        <w:rPr>
          <w:rFonts w:ascii="Times New Roman" w:hAnsi="Times New Roman"/>
          <w:sz w:val="28"/>
          <w:szCs w:val="28"/>
        </w:rPr>
        <w:t xml:space="preserve">A prima facie case for disability discrimination under the FEHA requires a </w:t>
      </w:r>
    </w:p>
    <w:p w:rsidR="000100CF" w:rsidRDefault="000100CF" w:rsidP="000100CF">
      <w:pPr>
        <w:spacing w:line="460" w:lineRule="exact"/>
        <w:rPr>
          <w:rFonts w:ascii="Times New Roman" w:hAnsi="Times New Roman"/>
          <w:sz w:val="28"/>
          <w:szCs w:val="28"/>
        </w:rPr>
      </w:pPr>
      <w:r w:rsidRPr="000100CF">
        <w:rPr>
          <w:rFonts w:ascii="Times New Roman" w:hAnsi="Times New Roman"/>
          <w:sz w:val="28"/>
          <w:szCs w:val="28"/>
        </w:rPr>
        <w:t xml:space="preserve">plaintiff to prove: 1) he suffers from a disability; 2) he is otherwise qualified to do </w:t>
      </w:r>
    </w:p>
    <w:p w:rsidR="000100CF" w:rsidRDefault="000100CF" w:rsidP="000100CF">
      <w:pPr>
        <w:spacing w:line="460" w:lineRule="exact"/>
        <w:rPr>
          <w:rFonts w:ascii="Times New Roman" w:hAnsi="Times New Roman"/>
          <w:sz w:val="28"/>
          <w:szCs w:val="28"/>
        </w:rPr>
      </w:pPr>
      <w:r w:rsidRPr="000100CF">
        <w:rPr>
          <w:rFonts w:ascii="Times New Roman" w:hAnsi="Times New Roman"/>
          <w:sz w:val="28"/>
          <w:szCs w:val="28"/>
        </w:rPr>
        <w:t xml:space="preserve">his job with or without accommodation; and 3) he was subjected to an adverse </w:t>
      </w:r>
    </w:p>
    <w:p w:rsidR="000100CF" w:rsidRDefault="000100CF" w:rsidP="000100CF">
      <w:pPr>
        <w:spacing w:line="460" w:lineRule="exact"/>
        <w:rPr>
          <w:rFonts w:ascii="Times New Roman" w:hAnsi="Times New Roman"/>
          <w:sz w:val="28"/>
          <w:szCs w:val="28"/>
        </w:rPr>
      </w:pPr>
      <w:r w:rsidRPr="000100CF">
        <w:rPr>
          <w:rFonts w:ascii="Times New Roman" w:hAnsi="Times New Roman"/>
          <w:sz w:val="28"/>
          <w:szCs w:val="28"/>
        </w:rPr>
        <w:t xml:space="preserve">action because of his disability.  </w:t>
      </w:r>
      <w:proofErr w:type="spellStart"/>
      <w:r w:rsidRPr="000100CF">
        <w:rPr>
          <w:rFonts w:ascii="Times New Roman" w:hAnsi="Times New Roman"/>
          <w:sz w:val="28"/>
          <w:szCs w:val="28"/>
          <w:u w:val="single"/>
        </w:rPr>
        <w:t>Brundage</w:t>
      </w:r>
      <w:proofErr w:type="spellEnd"/>
      <w:r w:rsidRPr="000100CF">
        <w:rPr>
          <w:rFonts w:ascii="Times New Roman" w:hAnsi="Times New Roman"/>
          <w:sz w:val="28"/>
          <w:szCs w:val="28"/>
          <w:u w:val="single"/>
        </w:rPr>
        <w:t xml:space="preserve"> v. Hahn</w:t>
      </w:r>
      <w:r w:rsidRPr="000100CF">
        <w:rPr>
          <w:rFonts w:ascii="Times New Roman" w:hAnsi="Times New Roman"/>
          <w:sz w:val="28"/>
          <w:szCs w:val="28"/>
        </w:rPr>
        <w:t>, (1997) 57 Cal.App.4</w:t>
      </w:r>
      <w:r w:rsidRPr="000100CF">
        <w:rPr>
          <w:rFonts w:ascii="Times New Roman" w:hAnsi="Times New Roman"/>
          <w:sz w:val="28"/>
          <w:szCs w:val="28"/>
          <w:vertAlign w:val="superscript"/>
        </w:rPr>
        <w:t>th</w:t>
      </w:r>
      <w:r w:rsidRPr="000100CF">
        <w:rPr>
          <w:rFonts w:ascii="Times New Roman" w:hAnsi="Times New Roman"/>
          <w:sz w:val="28"/>
          <w:szCs w:val="28"/>
        </w:rPr>
        <w:t xml:space="preserve"> 228, </w:t>
      </w:r>
    </w:p>
    <w:p w:rsidR="000100CF" w:rsidRDefault="000100CF" w:rsidP="000100CF">
      <w:pPr>
        <w:spacing w:line="460" w:lineRule="exact"/>
        <w:rPr>
          <w:rFonts w:ascii="Times New Roman" w:hAnsi="Times New Roman"/>
          <w:sz w:val="28"/>
          <w:szCs w:val="28"/>
        </w:rPr>
      </w:pPr>
      <w:r w:rsidRPr="000100CF">
        <w:rPr>
          <w:rFonts w:ascii="Times New Roman" w:hAnsi="Times New Roman"/>
          <w:sz w:val="28"/>
          <w:szCs w:val="28"/>
        </w:rPr>
        <w:t>236.</w:t>
      </w:r>
      <w:r>
        <w:rPr>
          <w:rFonts w:ascii="Times New Roman" w:hAnsi="Times New Roman"/>
          <w:sz w:val="28"/>
          <w:szCs w:val="28"/>
        </w:rPr>
        <w:t xml:space="preserve"> As indicated above, “intent” is not an element of a disability discrimination </w:t>
      </w:r>
    </w:p>
    <w:p w:rsidR="000100CF" w:rsidRDefault="000100CF" w:rsidP="000100CF">
      <w:pPr>
        <w:spacing w:line="460" w:lineRule="exact"/>
        <w:rPr>
          <w:rFonts w:ascii="Times New Roman" w:hAnsi="Times New Roman"/>
          <w:sz w:val="28"/>
          <w:szCs w:val="28"/>
        </w:rPr>
      </w:pPr>
      <w:r>
        <w:rPr>
          <w:rFonts w:ascii="Times New Roman" w:hAnsi="Times New Roman"/>
          <w:sz w:val="28"/>
          <w:szCs w:val="28"/>
        </w:rPr>
        <w:t>claim. It logically follows that a</w:t>
      </w:r>
      <w:r w:rsidR="00F1307D">
        <w:rPr>
          <w:rFonts w:ascii="Times New Roman" w:hAnsi="Times New Roman"/>
          <w:sz w:val="28"/>
          <w:szCs w:val="28"/>
        </w:rPr>
        <w:t xml:space="preserve">s a long a qualified disabled individual has been </w:t>
      </w:r>
    </w:p>
    <w:p w:rsidR="000100CF" w:rsidRDefault="00F1307D" w:rsidP="000100CF">
      <w:pPr>
        <w:spacing w:line="460" w:lineRule="exact"/>
        <w:rPr>
          <w:rFonts w:ascii="Times New Roman" w:hAnsi="Times New Roman"/>
          <w:sz w:val="28"/>
          <w:szCs w:val="28"/>
        </w:rPr>
      </w:pPr>
      <w:r>
        <w:rPr>
          <w:rFonts w:ascii="Times New Roman" w:hAnsi="Times New Roman"/>
          <w:sz w:val="28"/>
          <w:szCs w:val="28"/>
        </w:rPr>
        <w:t>denied available</w:t>
      </w:r>
      <w:r w:rsidR="000100CF">
        <w:rPr>
          <w:rFonts w:ascii="Times New Roman" w:hAnsi="Times New Roman"/>
          <w:sz w:val="28"/>
          <w:szCs w:val="28"/>
        </w:rPr>
        <w:t xml:space="preserve"> </w:t>
      </w:r>
      <w:r>
        <w:rPr>
          <w:rFonts w:ascii="Times New Roman" w:hAnsi="Times New Roman"/>
          <w:sz w:val="28"/>
          <w:szCs w:val="28"/>
        </w:rPr>
        <w:t xml:space="preserve">reasonable accommodation and/or interactive process, the </w:t>
      </w:r>
    </w:p>
    <w:p w:rsidR="000100CF" w:rsidRDefault="00F1307D" w:rsidP="000100CF">
      <w:pPr>
        <w:spacing w:line="460" w:lineRule="exact"/>
        <w:rPr>
          <w:rFonts w:ascii="Times New Roman" w:hAnsi="Times New Roman"/>
          <w:b/>
          <w:sz w:val="28"/>
          <w:szCs w:val="28"/>
        </w:rPr>
      </w:pPr>
      <w:r>
        <w:rPr>
          <w:rFonts w:ascii="Times New Roman" w:hAnsi="Times New Roman"/>
          <w:sz w:val="28"/>
          <w:szCs w:val="28"/>
        </w:rPr>
        <w:t xml:space="preserve">employer is liable, </w:t>
      </w:r>
      <w:r w:rsidRPr="000100CF">
        <w:rPr>
          <w:rFonts w:ascii="Times New Roman" w:hAnsi="Times New Roman"/>
          <w:b/>
          <w:sz w:val="28"/>
          <w:szCs w:val="28"/>
        </w:rPr>
        <w:t>whether this was done intentionally</w:t>
      </w:r>
      <w:r w:rsidR="000100CF">
        <w:rPr>
          <w:rFonts w:ascii="Times New Roman" w:hAnsi="Times New Roman"/>
          <w:b/>
          <w:sz w:val="28"/>
          <w:szCs w:val="28"/>
        </w:rPr>
        <w:t xml:space="preserve"> because of that </w:t>
      </w:r>
    </w:p>
    <w:p w:rsidR="007D661D" w:rsidRDefault="000100CF" w:rsidP="00BF4913">
      <w:pPr>
        <w:spacing w:line="460" w:lineRule="exact"/>
        <w:rPr>
          <w:rFonts w:ascii="Times New Roman" w:hAnsi="Times New Roman"/>
          <w:sz w:val="28"/>
          <w:szCs w:val="28"/>
        </w:rPr>
      </w:pPr>
      <w:r>
        <w:rPr>
          <w:rFonts w:ascii="Times New Roman" w:hAnsi="Times New Roman"/>
          <w:b/>
          <w:sz w:val="28"/>
          <w:szCs w:val="28"/>
        </w:rPr>
        <w:t>employee’s disability</w:t>
      </w:r>
      <w:r w:rsidR="00F1307D" w:rsidRPr="000100CF">
        <w:rPr>
          <w:rFonts w:ascii="Times New Roman" w:hAnsi="Times New Roman"/>
          <w:b/>
          <w:sz w:val="28"/>
          <w:szCs w:val="28"/>
        </w:rPr>
        <w:t xml:space="preserve"> or no</w:t>
      </w:r>
      <w:r w:rsidR="007D661D" w:rsidRPr="000100CF">
        <w:rPr>
          <w:rFonts w:ascii="Times New Roman" w:hAnsi="Times New Roman"/>
          <w:b/>
          <w:sz w:val="28"/>
          <w:szCs w:val="28"/>
        </w:rPr>
        <w:t>t</w:t>
      </w:r>
      <w:r w:rsidR="007D661D">
        <w:rPr>
          <w:rFonts w:ascii="Times New Roman" w:hAnsi="Times New Roman"/>
          <w:sz w:val="28"/>
          <w:szCs w:val="28"/>
        </w:rPr>
        <w:t>.</w:t>
      </w:r>
      <w:r w:rsidR="00162621">
        <w:rPr>
          <w:rFonts w:ascii="Times New Roman" w:hAnsi="Times New Roman"/>
          <w:sz w:val="28"/>
          <w:szCs w:val="28"/>
        </w:rPr>
        <w:t xml:space="preserve"> In their</w:t>
      </w:r>
      <w:r w:rsidR="00D530C5">
        <w:rPr>
          <w:rFonts w:ascii="Times New Roman" w:hAnsi="Times New Roman"/>
          <w:sz w:val="28"/>
          <w:szCs w:val="28"/>
        </w:rPr>
        <w:t xml:space="preserve"> motion, the Defendants cite no authority for the proposition that intent is an element of the disability discrimination claim, because they can't, as it simply doesn't exist.  </w:t>
      </w:r>
    </w:p>
    <w:p w:rsidR="00CE6001" w:rsidRPr="00CE6001" w:rsidRDefault="007D661D" w:rsidP="007D661D">
      <w:pPr>
        <w:widowControl w:val="0"/>
        <w:numPr>
          <w:ilvl w:val="0"/>
          <w:numId w:val="7"/>
        </w:numPr>
        <w:autoSpaceDE w:val="0"/>
        <w:autoSpaceDN w:val="0"/>
        <w:adjustRightInd w:val="0"/>
        <w:spacing w:before="16" w:after="0" w:line="322" w:lineRule="exact"/>
        <w:rPr>
          <w:rFonts w:ascii="Times New Roman" w:hAnsi="Times New Roman"/>
          <w:b/>
          <w:color w:val="000000"/>
          <w:spacing w:val="-5"/>
          <w:sz w:val="28"/>
          <w:szCs w:val="28"/>
        </w:rPr>
      </w:pPr>
      <w:r w:rsidRPr="00CE6001">
        <w:rPr>
          <w:rFonts w:ascii="Times New Roman" w:hAnsi="Times New Roman"/>
          <w:b/>
          <w:color w:val="000000"/>
          <w:spacing w:val="-3"/>
          <w:sz w:val="28"/>
          <w:szCs w:val="28"/>
        </w:rPr>
        <w:t xml:space="preserve"> </w:t>
      </w:r>
      <w:r w:rsidR="008E39B6">
        <w:rPr>
          <w:rFonts w:ascii="Times New Roman" w:hAnsi="Times New Roman"/>
          <w:b/>
          <w:color w:val="000000"/>
          <w:spacing w:val="-3"/>
          <w:sz w:val="28"/>
          <w:szCs w:val="28"/>
        </w:rPr>
        <w:t xml:space="preserve">Issues 4 &amp; 5: </w:t>
      </w:r>
      <w:r w:rsidR="00CE6001" w:rsidRPr="00CE6001">
        <w:rPr>
          <w:rFonts w:ascii="Times New Roman" w:hAnsi="Times New Roman"/>
          <w:b/>
          <w:color w:val="000000"/>
          <w:spacing w:val="-3"/>
          <w:sz w:val="28"/>
          <w:szCs w:val="28"/>
        </w:rPr>
        <w:t xml:space="preserve">Trial Court Erred </w:t>
      </w:r>
      <w:r w:rsidR="0031488F">
        <w:rPr>
          <w:rFonts w:ascii="Times New Roman" w:hAnsi="Times New Roman"/>
          <w:b/>
          <w:color w:val="000000"/>
          <w:spacing w:val="-3"/>
          <w:sz w:val="28"/>
          <w:szCs w:val="28"/>
        </w:rPr>
        <w:t>in Dismissing Appellant</w:t>
      </w:r>
      <w:r w:rsidR="00CE6001" w:rsidRPr="00CE6001">
        <w:rPr>
          <w:rFonts w:ascii="Times New Roman" w:hAnsi="Times New Roman"/>
          <w:b/>
          <w:color w:val="000000"/>
          <w:spacing w:val="-3"/>
          <w:sz w:val="28"/>
          <w:szCs w:val="28"/>
        </w:rPr>
        <w:t>’s Failu</w:t>
      </w:r>
      <w:r w:rsidR="00993941">
        <w:rPr>
          <w:rFonts w:ascii="Times New Roman" w:hAnsi="Times New Roman"/>
          <w:b/>
          <w:color w:val="000000"/>
          <w:spacing w:val="-3"/>
          <w:sz w:val="28"/>
          <w:szCs w:val="28"/>
        </w:rPr>
        <w:t>re to Engage in the Interac</w:t>
      </w:r>
      <w:r w:rsidR="00D530C5">
        <w:rPr>
          <w:rFonts w:ascii="Times New Roman" w:hAnsi="Times New Roman"/>
          <w:b/>
          <w:color w:val="000000"/>
          <w:spacing w:val="-3"/>
          <w:sz w:val="28"/>
          <w:szCs w:val="28"/>
        </w:rPr>
        <w:t xml:space="preserve">tive Process Claim Because </w:t>
      </w:r>
      <w:proofErr w:type="spellStart"/>
      <w:r w:rsidR="00D530C5">
        <w:rPr>
          <w:rFonts w:ascii="Times New Roman" w:hAnsi="Times New Roman"/>
          <w:b/>
          <w:color w:val="000000"/>
          <w:spacing w:val="-3"/>
          <w:sz w:val="28"/>
          <w:szCs w:val="28"/>
        </w:rPr>
        <w:t>Triable</w:t>
      </w:r>
      <w:proofErr w:type="spellEnd"/>
      <w:r w:rsidR="00993941">
        <w:rPr>
          <w:rFonts w:ascii="Times New Roman" w:hAnsi="Times New Roman"/>
          <w:b/>
          <w:color w:val="000000"/>
          <w:spacing w:val="-3"/>
          <w:sz w:val="28"/>
          <w:szCs w:val="28"/>
        </w:rPr>
        <w:t xml:space="preserve"> Issues of Fact Exist as to Who Caused the Breakdown in the Process. </w:t>
      </w:r>
    </w:p>
    <w:p w:rsidR="00CE6001" w:rsidRDefault="00CE6001" w:rsidP="00CE6001">
      <w:pPr>
        <w:widowControl w:val="0"/>
        <w:autoSpaceDE w:val="0"/>
        <w:autoSpaceDN w:val="0"/>
        <w:adjustRightInd w:val="0"/>
        <w:spacing w:before="16" w:after="0" w:line="322" w:lineRule="exact"/>
        <w:rPr>
          <w:rFonts w:ascii="Times New Roman" w:hAnsi="Times New Roman"/>
          <w:b/>
          <w:color w:val="000000"/>
          <w:spacing w:val="-3"/>
          <w:sz w:val="28"/>
          <w:szCs w:val="28"/>
        </w:rPr>
      </w:pPr>
    </w:p>
    <w:p w:rsidR="008E39B6" w:rsidRDefault="008E39B6" w:rsidP="007D661D">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 xml:space="preserve">            </w:t>
      </w:r>
      <w:r w:rsidR="00EE7259">
        <w:rPr>
          <w:rFonts w:ascii="Times New Roman" w:hAnsi="Times New Roman"/>
          <w:color w:val="000000"/>
          <w:spacing w:val="-5"/>
          <w:sz w:val="28"/>
          <w:szCs w:val="28"/>
        </w:rPr>
        <w:t xml:space="preserve">Cal. Gov. Code §12940(n) requires the employer to engage in a timely  good </w:t>
      </w:r>
    </w:p>
    <w:p w:rsidR="008E39B6" w:rsidRDefault="008E39B6" w:rsidP="007D661D">
      <w:pPr>
        <w:widowControl w:val="0"/>
        <w:autoSpaceDE w:val="0"/>
        <w:autoSpaceDN w:val="0"/>
        <w:adjustRightInd w:val="0"/>
        <w:spacing w:before="16" w:after="0" w:line="322" w:lineRule="exact"/>
        <w:rPr>
          <w:rFonts w:ascii="Times New Roman" w:hAnsi="Times New Roman"/>
          <w:color w:val="000000"/>
          <w:spacing w:val="-5"/>
          <w:sz w:val="28"/>
          <w:szCs w:val="28"/>
        </w:rPr>
      </w:pPr>
    </w:p>
    <w:p w:rsidR="007D661D" w:rsidRDefault="00EE7259" w:rsidP="007D661D">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lastRenderedPageBreak/>
        <w:t xml:space="preserve">faith interactive process to determine reasonable accommodations for a disabled </w:t>
      </w:r>
    </w:p>
    <w:p w:rsidR="007D661D" w:rsidRDefault="007D661D" w:rsidP="007D661D">
      <w:pPr>
        <w:widowControl w:val="0"/>
        <w:autoSpaceDE w:val="0"/>
        <w:autoSpaceDN w:val="0"/>
        <w:adjustRightInd w:val="0"/>
        <w:spacing w:before="16" w:after="0" w:line="322" w:lineRule="exact"/>
        <w:rPr>
          <w:rFonts w:ascii="Times New Roman" w:hAnsi="Times New Roman"/>
          <w:color w:val="000000"/>
          <w:spacing w:val="-5"/>
          <w:sz w:val="28"/>
          <w:szCs w:val="28"/>
        </w:rPr>
      </w:pPr>
    </w:p>
    <w:p w:rsidR="007D661D" w:rsidRDefault="00EE7259" w:rsidP="00CE6001">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 xml:space="preserve">individual. An employer’s failure to  engage in this process is a separate FEHA </w:t>
      </w:r>
    </w:p>
    <w:p w:rsidR="007D661D" w:rsidRDefault="007D661D" w:rsidP="00CE6001">
      <w:pPr>
        <w:widowControl w:val="0"/>
        <w:autoSpaceDE w:val="0"/>
        <w:autoSpaceDN w:val="0"/>
        <w:adjustRightInd w:val="0"/>
        <w:spacing w:before="16" w:after="0" w:line="322" w:lineRule="exact"/>
        <w:rPr>
          <w:rFonts w:ascii="Times New Roman" w:hAnsi="Times New Roman"/>
          <w:color w:val="000000"/>
          <w:spacing w:val="-5"/>
          <w:sz w:val="28"/>
          <w:szCs w:val="28"/>
        </w:rPr>
      </w:pPr>
    </w:p>
    <w:p w:rsidR="00D530C5" w:rsidRDefault="00EE7259" w:rsidP="00CE6001">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 xml:space="preserve">violation. </w:t>
      </w:r>
      <w:proofErr w:type="spellStart"/>
      <w:r w:rsidRPr="00D530C5">
        <w:rPr>
          <w:rFonts w:ascii="Times New Roman" w:hAnsi="Times New Roman"/>
          <w:color w:val="000000"/>
          <w:spacing w:val="-5"/>
          <w:sz w:val="28"/>
          <w:szCs w:val="28"/>
          <w:u w:val="single"/>
        </w:rPr>
        <w:t>Wysinger</w:t>
      </w:r>
      <w:proofErr w:type="spellEnd"/>
      <w:r w:rsidRPr="00D530C5">
        <w:rPr>
          <w:rFonts w:ascii="Times New Roman" w:hAnsi="Times New Roman"/>
          <w:color w:val="000000"/>
          <w:spacing w:val="-5"/>
          <w:sz w:val="28"/>
          <w:szCs w:val="28"/>
          <w:u w:val="single"/>
        </w:rPr>
        <w:t xml:space="preserve"> v Automobile Club  of Southern California</w:t>
      </w:r>
      <w:r>
        <w:rPr>
          <w:rFonts w:ascii="Times New Roman" w:hAnsi="Times New Roman"/>
          <w:color w:val="000000"/>
          <w:spacing w:val="-5"/>
          <w:sz w:val="28"/>
          <w:szCs w:val="28"/>
        </w:rPr>
        <w:t xml:space="preserve"> (2007) 157 </w:t>
      </w:r>
    </w:p>
    <w:p w:rsidR="00D530C5" w:rsidRDefault="00D530C5" w:rsidP="00CE6001">
      <w:pPr>
        <w:widowControl w:val="0"/>
        <w:autoSpaceDE w:val="0"/>
        <w:autoSpaceDN w:val="0"/>
        <w:adjustRightInd w:val="0"/>
        <w:spacing w:before="16" w:after="0" w:line="322" w:lineRule="exact"/>
        <w:rPr>
          <w:rFonts w:ascii="Times New Roman" w:hAnsi="Times New Roman"/>
          <w:color w:val="000000"/>
          <w:spacing w:val="-5"/>
          <w:sz w:val="28"/>
          <w:szCs w:val="28"/>
        </w:rPr>
      </w:pPr>
    </w:p>
    <w:p w:rsidR="00D530C5" w:rsidRDefault="00EE7259" w:rsidP="00CE6001">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Cal.App.4</w:t>
      </w:r>
      <w:r w:rsidRPr="00EE7259">
        <w:rPr>
          <w:rFonts w:ascii="Times New Roman" w:hAnsi="Times New Roman"/>
          <w:color w:val="000000"/>
          <w:spacing w:val="-5"/>
          <w:sz w:val="28"/>
          <w:szCs w:val="28"/>
          <w:vertAlign w:val="superscript"/>
        </w:rPr>
        <w:t>th</w:t>
      </w:r>
      <w:r>
        <w:rPr>
          <w:rFonts w:ascii="Times New Roman" w:hAnsi="Times New Roman"/>
          <w:color w:val="000000"/>
          <w:spacing w:val="-5"/>
          <w:sz w:val="28"/>
          <w:szCs w:val="28"/>
        </w:rPr>
        <w:t xml:space="preserve"> 413, 424-5. The focus of the interactive process centers on employee-</w:t>
      </w:r>
    </w:p>
    <w:p w:rsidR="00D530C5" w:rsidRDefault="00D530C5" w:rsidP="00CE6001">
      <w:pPr>
        <w:widowControl w:val="0"/>
        <w:autoSpaceDE w:val="0"/>
        <w:autoSpaceDN w:val="0"/>
        <w:adjustRightInd w:val="0"/>
        <w:spacing w:before="16" w:after="0" w:line="322" w:lineRule="exact"/>
        <w:rPr>
          <w:rFonts w:ascii="Times New Roman" w:hAnsi="Times New Roman"/>
          <w:color w:val="000000"/>
          <w:spacing w:val="-5"/>
          <w:sz w:val="28"/>
          <w:szCs w:val="28"/>
        </w:rPr>
      </w:pPr>
    </w:p>
    <w:p w:rsidR="00D530C5" w:rsidRDefault="00EE7259" w:rsidP="00CE6001">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 xml:space="preserve">employer </w:t>
      </w:r>
      <w:r w:rsidR="007D661D">
        <w:rPr>
          <w:rFonts w:ascii="Times New Roman" w:hAnsi="Times New Roman"/>
          <w:color w:val="000000"/>
          <w:spacing w:val="-5"/>
          <w:sz w:val="28"/>
          <w:szCs w:val="28"/>
        </w:rPr>
        <w:t>relationship</w:t>
      </w:r>
      <w:r>
        <w:rPr>
          <w:rFonts w:ascii="Times New Roman" w:hAnsi="Times New Roman"/>
          <w:color w:val="000000"/>
          <w:spacing w:val="-5"/>
          <w:sz w:val="28"/>
          <w:szCs w:val="28"/>
        </w:rPr>
        <w:t xml:space="preserve"> so that capable employees can remain employed if their medical </w:t>
      </w:r>
    </w:p>
    <w:p w:rsidR="00D530C5" w:rsidRDefault="00D530C5" w:rsidP="00CE6001">
      <w:pPr>
        <w:widowControl w:val="0"/>
        <w:autoSpaceDE w:val="0"/>
        <w:autoSpaceDN w:val="0"/>
        <w:adjustRightInd w:val="0"/>
        <w:spacing w:before="16" w:after="0" w:line="322" w:lineRule="exact"/>
        <w:rPr>
          <w:rFonts w:ascii="Times New Roman" w:hAnsi="Times New Roman"/>
          <w:color w:val="000000"/>
          <w:spacing w:val="-5"/>
          <w:sz w:val="28"/>
          <w:szCs w:val="28"/>
        </w:rPr>
      </w:pPr>
    </w:p>
    <w:p w:rsidR="00D530C5" w:rsidRDefault="00EE7259" w:rsidP="00CE6001">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 xml:space="preserve">problems can be accommodated. </w:t>
      </w:r>
      <w:proofErr w:type="spellStart"/>
      <w:r w:rsidRPr="00C21A03">
        <w:rPr>
          <w:rFonts w:ascii="Times New Roman" w:hAnsi="Times New Roman"/>
          <w:color w:val="000000"/>
          <w:spacing w:val="-5"/>
          <w:sz w:val="28"/>
          <w:szCs w:val="28"/>
          <w:u w:val="single"/>
        </w:rPr>
        <w:t>Gelfo</w:t>
      </w:r>
      <w:proofErr w:type="spellEnd"/>
      <w:r w:rsidRPr="00C21A03">
        <w:rPr>
          <w:rFonts w:ascii="Times New Roman" w:hAnsi="Times New Roman"/>
          <w:color w:val="000000"/>
          <w:spacing w:val="-5"/>
          <w:sz w:val="28"/>
          <w:szCs w:val="28"/>
          <w:u w:val="single"/>
        </w:rPr>
        <w:t xml:space="preserve"> v Lockheed Martin Corp</w:t>
      </w:r>
      <w:r>
        <w:rPr>
          <w:rFonts w:ascii="Times New Roman" w:hAnsi="Times New Roman"/>
          <w:color w:val="000000"/>
          <w:spacing w:val="-5"/>
          <w:sz w:val="28"/>
          <w:szCs w:val="28"/>
        </w:rPr>
        <w:t xml:space="preserve">. (2006) 140 Cal. </w:t>
      </w:r>
    </w:p>
    <w:p w:rsidR="00D530C5" w:rsidRDefault="00D530C5" w:rsidP="00CE6001">
      <w:pPr>
        <w:widowControl w:val="0"/>
        <w:autoSpaceDE w:val="0"/>
        <w:autoSpaceDN w:val="0"/>
        <w:adjustRightInd w:val="0"/>
        <w:spacing w:before="16" w:after="0" w:line="322" w:lineRule="exact"/>
        <w:rPr>
          <w:rFonts w:ascii="Times New Roman" w:hAnsi="Times New Roman"/>
          <w:color w:val="000000"/>
          <w:spacing w:val="-5"/>
          <w:sz w:val="28"/>
          <w:szCs w:val="28"/>
        </w:rPr>
      </w:pPr>
    </w:p>
    <w:p w:rsidR="0004549E" w:rsidRDefault="00EE7259" w:rsidP="00CE6001">
      <w:pPr>
        <w:widowControl w:val="0"/>
        <w:autoSpaceDE w:val="0"/>
        <w:autoSpaceDN w:val="0"/>
        <w:adjustRightInd w:val="0"/>
        <w:spacing w:before="16" w:after="0" w:line="322" w:lineRule="exact"/>
        <w:rPr>
          <w:rFonts w:ascii="Times New Roman" w:hAnsi="Times New Roman"/>
          <w:b/>
          <w:color w:val="000000"/>
          <w:spacing w:val="-5"/>
          <w:sz w:val="28"/>
          <w:szCs w:val="28"/>
        </w:rPr>
      </w:pPr>
      <w:r>
        <w:rPr>
          <w:rFonts w:ascii="Times New Roman" w:hAnsi="Times New Roman"/>
          <w:color w:val="000000"/>
          <w:spacing w:val="-5"/>
          <w:sz w:val="28"/>
          <w:szCs w:val="28"/>
        </w:rPr>
        <w:t>App.4</w:t>
      </w:r>
      <w:r w:rsidRPr="00EE7259">
        <w:rPr>
          <w:rFonts w:ascii="Times New Roman" w:hAnsi="Times New Roman"/>
          <w:color w:val="000000"/>
          <w:spacing w:val="-5"/>
          <w:sz w:val="28"/>
          <w:szCs w:val="28"/>
          <w:vertAlign w:val="superscript"/>
        </w:rPr>
        <w:t>th</w:t>
      </w:r>
      <w:r>
        <w:rPr>
          <w:rFonts w:ascii="Times New Roman" w:hAnsi="Times New Roman"/>
          <w:color w:val="000000"/>
          <w:spacing w:val="-5"/>
          <w:sz w:val="28"/>
          <w:szCs w:val="28"/>
        </w:rPr>
        <w:t xml:space="preserve"> 34, 62. </w:t>
      </w:r>
      <w:r w:rsidRPr="00D530C5">
        <w:rPr>
          <w:rFonts w:ascii="Times New Roman" w:hAnsi="Times New Roman"/>
          <w:b/>
          <w:color w:val="000000"/>
          <w:spacing w:val="-5"/>
          <w:sz w:val="28"/>
          <w:szCs w:val="28"/>
        </w:rPr>
        <w:t xml:space="preserve">Whether or not the employer engaged in the required good faith </w:t>
      </w:r>
    </w:p>
    <w:p w:rsidR="0004549E" w:rsidRDefault="0004549E" w:rsidP="00CE6001">
      <w:pPr>
        <w:widowControl w:val="0"/>
        <w:autoSpaceDE w:val="0"/>
        <w:autoSpaceDN w:val="0"/>
        <w:adjustRightInd w:val="0"/>
        <w:spacing w:before="16" w:after="0" w:line="322" w:lineRule="exact"/>
        <w:rPr>
          <w:rFonts w:ascii="Times New Roman" w:hAnsi="Times New Roman"/>
          <w:b/>
          <w:color w:val="000000"/>
          <w:spacing w:val="-5"/>
          <w:sz w:val="28"/>
          <w:szCs w:val="28"/>
        </w:rPr>
      </w:pPr>
    </w:p>
    <w:p w:rsidR="0004549E" w:rsidRDefault="00EE7259" w:rsidP="00CE6001">
      <w:pPr>
        <w:widowControl w:val="0"/>
        <w:autoSpaceDE w:val="0"/>
        <w:autoSpaceDN w:val="0"/>
        <w:adjustRightInd w:val="0"/>
        <w:spacing w:before="16" w:after="0" w:line="322" w:lineRule="exact"/>
        <w:rPr>
          <w:rFonts w:ascii="Times New Roman" w:hAnsi="Times New Roman"/>
          <w:color w:val="000000"/>
          <w:spacing w:val="-5"/>
          <w:sz w:val="28"/>
          <w:szCs w:val="28"/>
        </w:rPr>
      </w:pPr>
      <w:r w:rsidRPr="00D530C5">
        <w:rPr>
          <w:rFonts w:ascii="Times New Roman" w:hAnsi="Times New Roman"/>
          <w:b/>
          <w:color w:val="000000"/>
          <w:spacing w:val="-5"/>
          <w:sz w:val="28"/>
          <w:szCs w:val="28"/>
        </w:rPr>
        <w:t>interactive pro</w:t>
      </w:r>
      <w:r w:rsidR="007D661D" w:rsidRPr="00D530C5">
        <w:rPr>
          <w:rFonts w:ascii="Times New Roman" w:hAnsi="Times New Roman"/>
          <w:b/>
          <w:color w:val="000000"/>
          <w:spacing w:val="-5"/>
          <w:sz w:val="28"/>
          <w:szCs w:val="28"/>
        </w:rPr>
        <w:t>c</w:t>
      </w:r>
      <w:r w:rsidRPr="00D530C5">
        <w:rPr>
          <w:rFonts w:ascii="Times New Roman" w:hAnsi="Times New Roman"/>
          <w:b/>
          <w:color w:val="000000"/>
          <w:spacing w:val="-5"/>
          <w:sz w:val="28"/>
          <w:szCs w:val="28"/>
        </w:rPr>
        <w:t>ess is a question of fact, not law.</w:t>
      </w:r>
      <w:r>
        <w:rPr>
          <w:rFonts w:ascii="Times New Roman" w:hAnsi="Times New Roman"/>
          <w:color w:val="000000"/>
          <w:spacing w:val="-5"/>
          <w:sz w:val="28"/>
          <w:szCs w:val="28"/>
        </w:rPr>
        <w:t xml:space="preserve"> </w:t>
      </w:r>
      <w:r w:rsidRPr="00D530C5">
        <w:rPr>
          <w:rFonts w:ascii="Times New Roman" w:hAnsi="Times New Roman"/>
          <w:color w:val="000000"/>
          <w:spacing w:val="-5"/>
          <w:sz w:val="28"/>
          <w:szCs w:val="28"/>
          <w:u w:val="single"/>
        </w:rPr>
        <w:t>Wilson v County of Orange</w:t>
      </w:r>
      <w:r>
        <w:rPr>
          <w:rFonts w:ascii="Times New Roman" w:hAnsi="Times New Roman"/>
          <w:color w:val="000000"/>
          <w:spacing w:val="-5"/>
          <w:sz w:val="28"/>
          <w:szCs w:val="28"/>
        </w:rPr>
        <w:t xml:space="preserve"> (2009) </w:t>
      </w:r>
    </w:p>
    <w:p w:rsidR="0004549E" w:rsidRDefault="0004549E" w:rsidP="00CE6001">
      <w:pPr>
        <w:widowControl w:val="0"/>
        <w:autoSpaceDE w:val="0"/>
        <w:autoSpaceDN w:val="0"/>
        <w:adjustRightInd w:val="0"/>
        <w:spacing w:before="16" w:after="0" w:line="322" w:lineRule="exact"/>
        <w:rPr>
          <w:rFonts w:ascii="Times New Roman" w:hAnsi="Times New Roman"/>
          <w:color w:val="000000"/>
          <w:spacing w:val="-5"/>
          <w:sz w:val="28"/>
          <w:szCs w:val="28"/>
        </w:rPr>
      </w:pPr>
    </w:p>
    <w:p w:rsidR="00D530C5" w:rsidRDefault="00EE7259" w:rsidP="00CE6001">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169 Cal.App.4</w:t>
      </w:r>
      <w:r w:rsidRPr="00EE7259">
        <w:rPr>
          <w:rFonts w:ascii="Times New Roman" w:hAnsi="Times New Roman"/>
          <w:color w:val="000000"/>
          <w:spacing w:val="-5"/>
          <w:sz w:val="28"/>
          <w:szCs w:val="28"/>
          <w:vertAlign w:val="superscript"/>
        </w:rPr>
        <w:t>th</w:t>
      </w:r>
      <w:r>
        <w:rPr>
          <w:rFonts w:ascii="Times New Roman" w:hAnsi="Times New Roman"/>
          <w:color w:val="000000"/>
          <w:spacing w:val="-5"/>
          <w:sz w:val="28"/>
          <w:szCs w:val="28"/>
        </w:rPr>
        <w:t xml:space="preserve"> 1185, 1993</w:t>
      </w:r>
      <w:r w:rsidR="00D530C5">
        <w:rPr>
          <w:rFonts w:ascii="Times New Roman" w:hAnsi="Times New Roman"/>
          <w:color w:val="000000"/>
          <w:spacing w:val="-5"/>
          <w:sz w:val="28"/>
          <w:szCs w:val="28"/>
        </w:rPr>
        <w:t xml:space="preserve"> [emphasis added]</w:t>
      </w:r>
      <w:r>
        <w:rPr>
          <w:rFonts w:ascii="Times New Roman" w:hAnsi="Times New Roman"/>
          <w:color w:val="000000"/>
          <w:spacing w:val="-5"/>
          <w:sz w:val="28"/>
          <w:szCs w:val="28"/>
        </w:rPr>
        <w:t xml:space="preserve">.  </w:t>
      </w:r>
      <w:r w:rsidR="002B5F8A">
        <w:rPr>
          <w:rFonts w:ascii="Times New Roman" w:hAnsi="Times New Roman"/>
          <w:color w:val="000000"/>
          <w:spacing w:val="-5"/>
          <w:sz w:val="28"/>
          <w:szCs w:val="28"/>
        </w:rPr>
        <w:t xml:space="preserve">Because both the employer and the </w:t>
      </w:r>
    </w:p>
    <w:p w:rsidR="00D530C5" w:rsidRDefault="00D530C5" w:rsidP="00CE6001">
      <w:pPr>
        <w:widowControl w:val="0"/>
        <w:autoSpaceDE w:val="0"/>
        <w:autoSpaceDN w:val="0"/>
        <w:adjustRightInd w:val="0"/>
        <w:spacing w:before="16" w:after="0" w:line="322" w:lineRule="exact"/>
        <w:rPr>
          <w:rFonts w:ascii="Times New Roman" w:hAnsi="Times New Roman"/>
          <w:color w:val="000000"/>
          <w:spacing w:val="-5"/>
          <w:sz w:val="28"/>
          <w:szCs w:val="28"/>
        </w:rPr>
      </w:pPr>
    </w:p>
    <w:p w:rsidR="00D530C5" w:rsidRDefault="002B5F8A" w:rsidP="00CE6001">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 xml:space="preserve">employee had a duty to cooperate in good faith with the interactive process, in cases </w:t>
      </w:r>
    </w:p>
    <w:p w:rsidR="00D530C5" w:rsidRDefault="00D530C5" w:rsidP="00CE6001">
      <w:pPr>
        <w:widowControl w:val="0"/>
        <w:autoSpaceDE w:val="0"/>
        <w:autoSpaceDN w:val="0"/>
        <w:adjustRightInd w:val="0"/>
        <w:spacing w:before="16" w:after="0" w:line="322" w:lineRule="exact"/>
        <w:rPr>
          <w:rFonts w:ascii="Times New Roman" w:hAnsi="Times New Roman"/>
          <w:color w:val="000000"/>
          <w:spacing w:val="-5"/>
          <w:sz w:val="28"/>
          <w:szCs w:val="28"/>
        </w:rPr>
      </w:pPr>
    </w:p>
    <w:p w:rsidR="00D530C5" w:rsidRDefault="002B5F8A" w:rsidP="00CE6001">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 xml:space="preserve">alleging a breakdown or failure of the process, courts and ultimately juries will assess </w:t>
      </w:r>
    </w:p>
    <w:p w:rsidR="00D530C5" w:rsidRDefault="00D530C5" w:rsidP="00CE6001">
      <w:pPr>
        <w:widowControl w:val="0"/>
        <w:autoSpaceDE w:val="0"/>
        <w:autoSpaceDN w:val="0"/>
        <w:adjustRightInd w:val="0"/>
        <w:spacing w:before="16" w:after="0" w:line="322" w:lineRule="exact"/>
        <w:rPr>
          <w:rFonts w:ascii="Times New Roman" w:hAnsi="Times New Roman"/>
          <w:color w:val="000000"/>
          <w:spacing w:val="-5"/>
          <w:sz w:val="28"/>
          <w:szCs w:val="28"/>
        </w:rPr>
      </w:pPr>
    </w:p>
    <w:p w:rsidR="00D530C5" w:rsidRDefault="002B5F8A" w:rsidP="00CE6001">
      <w:pPr>
        <w:widowControl w:val="0"/>
        <w:autoSpaceDE w:val="0"/>
        <w:autoSpaceDN w:val="0"/>
        <w:adjustRightInd w:val="0"/>
        <w:spacing w:before="16" w:after="0" w:line="322" w:lineRule="exact"/>
        <w:rPr>
          <w:rFonts w:ascii="Times New Roman" w:hAnsi="Times New Roman"/>
          <w:color w:val="000000"/>
          <w:spacing w:val="-5"/>
          <w:sz w:val="28"/>
          <w:szCs w:val="28"/>
          <w:u w:val="single"/>
        </w:rPr>
      </w:pPr>
      <w:r>
        <w:rPr>
          <w:rFonts w:ascii="Times New Roman" w:hAnsi="Times New Roman"/>
          <w:color w:val="000000"/>
          <w:spacing w:val="-5"/>
          <w:sz w:val="28"/>
          <w:szCs w:val="28"/>
        </w:rPr>
        <w:t xml:space="preserve">which side bears responsibility for the breakdown. </w:t>
      </w:r>
      <w:r w:rsidRPr="002B5F8A">
        <w:rPr>
          <w:rFonts w:ascii="Times New Roman" w:hAnsi="Times New Roman"/>
          <w:color w:val="000000"/>
          <w:spacing w:val="-5"/>
          <w:sz w:val="28"/>
          <w:szCs w:val="28"/>
          <w:u w:val="single"/>
        </w:rPr>
        <w:t xml:space="preserve">Beck v Univ. of Wise Board of </w:t>
      </w:r>
    </w:p>
    <w:p w:rsidR="00D530C5" w:rsidRDefault="00D530C5" w:rsidP="00CE6001">
      <w:pPr>
        <w:widowControl w:val="0"/>
        <w:autoSpaceDE w:val="0"/>
        <w:autoSpaceDN w:val="0"/>
        <w:adjustRightInd w:val="0"/>
        <w:spacing w:before="16" w:after="0" w:line="322" w:lineRule="exact"/>
        <w:rPr>
          <w:rFonts w:ascii="Times New Roman" w:hAnsi="Times New Roman"/>
          <w:color w:val="000000"/>
          <w:spacing w:val="-5"/>
          <w:sz w:val="28"/>
          <w:szCs w:val="28"/>
          <w:u w:val="single"/>
        </w:rPr>
      </w:pPr>
    </w:p>
    <w:p w:rsidR="00D530C5" w:rsidRDefault="002B5F8A" w:rsidP="00CE6001">
      <w:pPr>
        <w:widowControl w:val="0"/>
        <w:autoSpaceDE w:val="0"/>
        <w:autoSpaceDN w:val="0"/>
        <w:adjustRightInd w:val="0"/>
        <w:spacing w:before="16" w:after="0" w:line="322" w:lineRule="exact"/>
        <w:rPr>
          <w:rFonts w:ascii="Times New Roman" w:hAnsi="Times New Roman"/>
          <w:color w:val="000000"/>
          <w:spacing w:val="-5"/>
          <w:sz w:val="28"/>
          <w:szCs w:val="28"/>
        </w:rPr>
      </w:pPr>
      <w:r w:rsidRPr="002B5F8A">
        <w:rPr>
          <w:rFonts w:ascii="Times New Roman" w:hAnsi="Times New Roman"/>
          <w:color w:val="000000"/>
          <w:spacing w:val="-5"/>
          <w:sz w:val="28"/>
          <w:szCs w:val="28"/>
          <w:u w:val="single"/>
        </w:rPr>
        <w:t>Regents</w:t>
      </w:r>
      <w:r>
        <w:rPr>
          <w:rFonts w:ascii="Times New Roman" w:hAnsi="Times New Roman"/>
          <w:color w:val="000000"/>
          <w:spacing w:val="-5"/>
          <w:sz w:val="28"/>
          <w:szCs w:val="28"/>
        </w:rPr>
        <w:t xml:space="preserve"> (7</w:t>
      </w:r>
      <w:r w:rsidRPr="002B5F8A">
        <w:rPr>
          <w:rFonts w:ascii="Times New Roman" w:hAnsi="Times New Roman"/>
          <w:color w:val="000000"/>
          <w:spacing w:val="-5"/>
          <w:sz w:val="28"/>
          <w:szCs w:val="28"/>
          <w:vertAlign w:val="superscript"/>
        </w:rPr>
        <w:t>th</w:t>
      </w:r>
      <w:r>
        <w:rPr>
          <w:rFonts w:ascii="Times New Roman" w:hAnsi="Times New Roman"/>
          <w:color w:val="000000"/>
          <w:spacing w:val="-5"/>
          <w:sz w:val="28"/>
          <w:szCs w:val="28"/>
        </w:rPr>
        <w:t xml:space="preserve"> Cir. 1996) 75 F.3d 1130, 1135.  An employer fails to engage in the good </w:t>
      </w:r>
    </w:p>
    <w:p w:rsidR="00D530C5" w:rsidRDefault="00D530C5" w:rsidP="00CE6001">
      <w:pPr>
        <w:widowControl w:val="0"/>
        <w:autoSpaceDE w:val="0"/>
        <w:autoSpaceDN w:val="0"/>
        <w:adjustRightInd w:val="0"/>
        <w:spacing w:before="16" w:after="0" w:line="322" w:lineRule="exact"/>
        <w:rPr>
          <w:rFonts w:ascii="Times New Roman" w:hAnsi="Times New Roman"/>
          <w:color w:val="000000"/>
          <w:spacing w:val="-5"/>
          <w:sz w:val="28"/>
          <w:szCs w:val="28"/>
        </w:rPr>
      </w:pPr>
    </w:p>
    <w:p w:rsidR="00D530C5" w:rsidRDefault="002B5F8A" w:rsidP="00CE6001">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 xml:space="preserve">faith interactive process as a matter of law where it rejects the employee’s proposed </w:t>
      </w:r>
    </w:p>
    <w:p w:rsidR="00D530C5" w:rsidRDefault="00D530C5" w:rsidP="00CE6001">
      <w:pPr>
        <w:widowControl w:val="0"/>
        <w:autoSpaceDE w:val="0"/>
        <w:autoSpaceDN w:val="0"/>
        <w:adjustRightInd w:val="0"/>
        <w:spacing w:before="16" w:after="0" w:line="322" w:lineRule="exact"/>
        <w:rPr>
          <w:rFonts w:ascii="Times New Roman" w:hAnsi="Times New Roman"/>
          <w:color w:val="000000"/>
          <w:spacing w:val="-5"/>
          <w:sz w:val="28"/>
          <w:szCs w:val="28"/>
        </w:rPr>
      </w:pPr>
    </w:p>
    <w:p w:rsidR="00D530C5" w:rsidRDefault="002B5F8A" w:rsidP="00CE6001">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 xml:space="preserve">accommodation and offers no </w:t>
      </w:r>
      <w:r w:rsidRPr="00C21A03">
        <w:rPr>
          <w:rFonts w:ascii="Times New Roman" w:hAnsi="Times New Roman"/>
          <w:b/>
          <w:color w:val="000000"/>
          <w:spacing w:val="-5"/>
          <w:sz w:val="28"/>
          <w:szCs w:val="28"/>
        </w:rPr>
        <w:t>practical</w:t>
      </w:r>
      <w:r>
        <w:rPr>
          <w:rFonts w:ascii="Times New Roman" w:hAnsi="Times New Roman"/>
          <w:color w:val="000000"/>
          <w:spacing w:val="-5"/>
          <w:sz w:val="28"/>
          <w:szCs w:val="28"/>
        </w:rPr>
        <w:t xml:space="preserve"> alternatives. </w:t>
      </w:r>
      <w:r w:rsidRPr="002B5F8A">
        <w:rPr>
          <w:rFonts w:ascii="Times New Roman" w:hAnsi="Times New Roman"/>
          <w:color w:val="000000"/>
          <w:spacing w:val="-5"/>
          <w:sz w:val="28"/>
          <w:szCs w:val="28"/>
          <w:u w:val="single"/>
        </w:rPr>
        <w:t>Barnett v US Air, Inc.,</w:t>
      </w:r>
      <w:r>
        <w:rPr>
          <w:rFonts w:ascii="Times New Roman" w:hAnsi="Times New Roman"/>
          <w:color w:val="000000"/>
          <w:spacing w:val="-5"/>
          <w:sz w:val="28"/>
          <w:szCs w:val="28"/>
        </w:rPr>
        <w:t xml:space="preserve"> 228 F3d </w:t>
      </w:r>
    </w:p>
    <w:p w:rsidR="00D530C5" w:rsidRDefault="00D530C5" w:rsidP="00CE6001">
      <w:pPr>
        <w:widowControl w:val="0"/>
        <w:autoSpaceDE w:val="0"/>
        <w:autoSpaceDN w:val="0"/>
        <w:adjustRightInd w:val="0"/>
        <w:spacing w:before="16" w:after="0" w:line="322" w:lineRule="exact"/>
        <w:rPr>
          <w:rFonts w:ascii="Times New Roman" w:hAnsi="Times New Roman"/>
          <w:color w:val="000000"/>
          <w:spacing w:val="-5"/>
          <w:sz w:val="28"/>
          <w:szCs w:val="28"/>
        </w:rPr>
      </w:pPr>
    </w:p>
    <w:p w:rsidR="00D530C5" w:rsidRDefault="002B5F8A" w:rsidP="00CE6001">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1005, 1114 (9</w:t>
      </w:r>
      <w:r w:rsidRPr="002B5F8A">
        <w:rPr>
          <w:rFonts w:ascii="Times New Roman" w:hAnsi="Times New Roman"/>
          <w:color w:val="000000"/>
          <w:spacing w:val="-5"/>
          <w:sz w:val="28"/>
          <w:szCs w:val="28"/>
          <w:vertAlign w:val="superscript"/>
        </w:rPr>
        <w:t>th</w:t>
      </w:r>
      <w:r>
        <w:rPr>
          <w:rFonts w:ascii="Times New Roman" w:hAnsi="Times New Roman"/>
          <w:color w:val="000000"/>
          <w:spacing w:val="-5"/>
          <w:sz w:val="28"/>
          <w:szCs w:val="28"/>
        </w:rPr>
        <w:t xml:space="preserve"> Cir. 2000).</w:t>
      </w:r>
      <w:r w:rsidR="00C21A03">
        <w:rPr>
          <w:rFonts w:ascii="Times New Roman" w:hAnsi="Times New Roman"/>
          <w:color w:val="000000"/>
          <w:spacing w:val="-5"/>
          <w:sz w:val="28"/>
          <w:szCs w:val="28"/>
        </w:rPr>
        <w:t xml:space="preserve"> [emphasis added]</w:t>
      </w:r>
      <w:r>
        <w:rPr>
          <w:rFonts w:ascii="Times New Roman" w:hAnsi="Times New Roman"/>
          <w:color w:val="000000"/>
          <w:spacing w:val="-5"/>
          <w:sz w:val="28"/>
          <w:szCs w:val="28"/>
        </w:rPr>
        <w:t xml:space="preserve"> Further, an employer who fails to </w:t>
      </w:r>
    </w:p>
    <w:p w:rsidR="00D530C5" w:rsidRDefault="00D530C5" w:rsidP="00CE6001">
      <w:pPr>
        <w:widowControl w:val="0"/>
        <w:autoSpaceDE w:val="0"/>
        <w:autoSpaceDN w:val="0"/>
        <w:adjustRightInd w:val="0"/>
        <w:spacing w:before="16" w:after="0" w:line="322" w:lineRule="exact"/>
        <w:rPr>
          <w:rFonts w:ascii="Times New Roman" w:hAnsi="Times New Roman"/>
          <w:color w:val="000000"/>
          <w:spacing w:val="-5"/>
          <w:sz w:val="28"/>
          <w:szCs w:val="28"/>
        </w:rPr>
      </w:pPr>
    </w:p>
    <w:p w:rsidR="00D530C5" w:rsidRDefault="002B5F8A" w:rsidP="00CE6001">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 xml:space="preserve">properly engage in the interactive process is liable if any accommodation possibly or </w:t>
      </w:r>
    </w:p>
    <w:p w:rsidR="00D530C5" w:rsidRDefault="00D530C5" w:rsidP="00CE6001">
      <w:pPr>
        <w:widowControl w:val="0"/>
        <w:autoSpaceDE w:val="0"/>
        <w:autoSpaceDN w:val="0"/>
        <w:adjustRightInd w:val="0"/>
        <w:spacing w:before="16" w:after="0" w:line="322" w:lineRule="exact"/>
        <w:rPr>
          <w:rFonts w:ascii="Times New Roman" w:hAnsi="Times New Roman"/>
          <w:color w:val="000000"/>
          <w:spacing w:val="-5"/>
          <w:sz w:val="28"/>
          <w:szCs w:val="28"/>
        </w:rPr>
      </w:pPr>
    </w:p>
    <w:p w:rsidR="00D530C5" w:rsidRDefault="002B5F8A" w:rsidP="00CE6001">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 xml:space="preserve">plausibly could have worked, even if they were not discussed, considered or realized at </w:t>
      </w:r>
    </w:p>
    <w:p w:rsidR="00D530C5" w:rsidRDefault="00D530C5" w:rsidP="00CE6001">
      <w:pPr>
        <w:widowControl w:val="0"/>
        <w:autoSpaceDE w:val="0"/>
        <w:autoSpaceDN w:val="0"/>
        <w:adjustRightInd w:val="0"/>
        <w:spacing w:before="16" w:after="0" w:line="322" w:lineRule="exact"/>
        <w:rPr>
          <w:rFonts w:ascii="Times New Roman" w:hAnsi="Times New Roman"/>
          <w:color w:val="000000"/>
          <w:spacing w:val="-5"/>
          <w:sz w:val="28"/>
          <w:szCs w:val="28"/>
        </w:rPr>
      </w:pPr>
    </w:p>
    <w:p w:rsidR="00D530C5" w:rsidRDefault="002B5F8A" w:rsidP="00CE6001">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 xml:space="preserve">the time. </w:t>
      </w:r>
      <w:r w:rsidRPr="002B5F8A">
        <w:rPr>
          <w:rFonts w:ascii="Times New Roman" w:hAnsi="Times New Roman"/>
          <w:i/>
          <w:color w:val="000000"/>
          <w:spacing w:val="-5"/>
          <w:sz w:val="28"/>
          <w:szCs w:val="28"/>
        </w:rPr>
        <w:t>Id</w:t>
      </w:r>
      <w:r>
        <w:rPr>
          <w:rFonts w:ascii="Times New Roman" w:hAnsi="Times New Roman"/>
          <w:color w:val="000000"/>
          <w:spacing w:val="-5"/>
          <w:sz w:val="28"/>
          <w:szCs w:val="28"/>
        </w:rPr>
        <w:t xml:space="preserve">. at 1116. An employer cannot prevail at the summary judgment state if </w:t>
      </w:r>
    </w:p>
    <w:p w:rsidR="00D530C5" w:rsidRDefault="00D530C5" w:rsidP="00CE6001">
      <w:pPr>
        <w:widowControl w:val="0"/>
        <w:autoSpaceDE w:val="0"/>
        <w:autoSpaceDN w:val="0"/>
        <w:adjustRightInd w:val="0"/>
        <w:spacing w:before="16" w:after="0" w:line="322" w:lineRule="exact"/>
        <w:rPr>
          <w:rFonts w:ascii="Times New Roman" w:hAnsi="Times New Roman"/>
          <w:color w:val="000000"/>
          <w:spacing w:val="-5"/>
          <w:sz w:val="28"/>
          <w:szCs w:val="28"/>
        </w:rPr>
      </w:pPr>
    </w:p>
    <w:p w:rsidR="0004549E" w:rsidRDefault="002B5F8A" w:rsidP="00CE6001">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 xml:space="preserve">there is a genuine dispute as to whether the employer engaged in good faith interactive </w:t>
      </w:r>
    </w:p>
    <w:p w:rsidR="0004549E" w:rsidRDefault="0004549E" w:rsidP="00CE6001">
      <w:pPr>
        <w:widowControl w:val="0"/>
        <w:autoSpaceDE w:val="0"/>
        <w:autoSpaceDN w:val="0"/>
        <w:adjustRightInd w:val="0"/>
        <w:spacing w:before="16" w:after="0" w:line="322" w:lineRule="exact"/>
        <w:rPr>
          <w:rFonts w:ascii="Times New Roman" w:hAnsi="Times New Roman"/>
          <w:color w:val="000000"/>
          <w:spacing w:val="-5"/>
          <w:sz w:val="28"/>
          <w:szCs w:val="28"/>
        </w:rPr>
      </w:pPr>
    </w:p>
    <w:p w:rsidR="00C21A03" w:rsidRPr="0004549E" w:rsidRDefault="002B5F8A" w:rsidP="00CE6001">
      <w:pPr>
        <w:widowControl w:val="0"/>
        <w:autoSpaceDE w:val="0"/>
        <w:autoSpaceDN w:val="0"/>
        <w:adjustRightInd w:val="0"/>
        <w:spacing w:before="16" w:after="0" w:line="322" w:lineRule="exact"/>
        <w:rPr>
          <w:rFonts w:ascii="Times New Roman" w:hAnsi="Times New Roman"/>
          <w:b/>
          <w:color w:val="000000"/>
          <w:spacing w:val="-5"/>
          <w:sz w:val="28"/>
          <w:szCs w:val="28"/>
        </w:rPr>
      </w:pPr>
      <w:r>
        <w:rPr>
          <w:rFonts w:ascii="Times New Roman" w:hAnsi="Times New Roman"/>
          <w:color w:val="000000"/>
          <w:spacing w:val="-5"/>
          <w:sz w:val="28"/>
          <w:szCs w:val="28"/>
        </w:rPr>
        <w:t xml:space="preserve">process. </w:t>
      </w:r>
      <w:r w:rsidRPr="002B5F8A">
        <w:rPr>
          <w:rFonts w:ascii="Times New Roman" w:hAnsi="Times New Roman"/>
          <w:color w:val="000000"/>
          <w:spacing w:val="-5"/>
          <w:sz w:val="28"/>
          <w:szCs w:val="28"/>
          <w:u w:val="single"/>
        </w:rPr>
        <w:t>Hanson v Lucky Stores, Inc</w:t>
      </w:r>
      <w:r>
        <w:rPr>
          <w:rFonts w:ascii="Times New Roman" w:hAnsi="Times New Roman"/>
          <w:color w:val="000000"/>
          <w:spacing w:val="-5"/>
          <w:sz w:val="28"/>
          <w:szCs w:val="28"/>
        </w:rPr>
        <w:t>. (1999), 74 Cal.App.4</w:t>
      </w:r>
      <w:r w:rsidRPr="002B5F8A">
        <w:rPr>
          <w:rFonts w:ascii="Times New Roman" w:hAnsi="Times New Roman"/>
          <w:color w:val="000000"/>
          <w:spacing w:val="-5"/>
          <w:sz w:val="28"/>
          <w:szCs w:val="28"/>
          <w:vertAlign w:val="superscript"/>
        </w:rPr>
        <w:t>th</w:t>
      </w:r>
      <w:r>
        <w:rPr>
          <w:rFonts w:ascii="Times New Roman" w:hAnsi="Times New Roman"/>
          <w:color w:val="000000"/>
          <w:spacing w:val="-5"/>
          <w:sz w:val="28"/>
          <w:szCs w:val="28"/>
        </w:rPr>
        <w:t xml:space="preserve"> 215, 226.    </w:t>
      </w:r>
    </w:p>
    <w:p w:rsidR="00BF4913" w:rsidRDefault="008E39B6" w:rsidP="00CE6001">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 xml:space="preserve">          </w:t>
      </w:r>
    </w:p>
    <w:p w:rsidR="00BF4913" w:rsidRDefault="00BF4913" w:rsidP="00CE6001">
      <w:pPr>
        <w:widowControl w:val="0"/>
        <w:autoSpaceDE w:val="0"/>
        <w:autoSpaceDN w:val="0"/>
        <w:adjustRightInd w:val="0"/>
        <w:spacing w:before="16" w:after="0" w:line="322" w:lineRule="exact"/>
        <w:rPr>
          <w:rFonts w:ascii="Times New Roman" w:hAnsi="Times New Roman"/>
          <w:color w:val="000000"/>
          <w:spacing w:val="-5"/>
          <w:sz w:val="28"/>
          <w:szCs w:val="28"/>
        </w:rPr>
      </w:pPr>
    </w:p>
    <w:p w:rsidR="008E39B6" w:rsidRDefault="002B5F8A" w:rsidP="00CE6001">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 xml:space="preserve">It should be clear that the employer caused the breakdown in the interactive </w:t>
      </w:r>
    </w:p>
    <w:p w:rsidR="008E39B6" w:rsidRDefault="008E39B6" w:rsidP="00CE6001">
      <w:pPr>
        <w:widowControl w:val="0"/>
        <w:autoSpaceDE w:val="0"/>
        <w:autoSpaceDN w:val="0"/>
        <w:adjustRightInd w:val="0"/>
        <w:spacing w:before="16" w:after="0" w:line="322" w:lineRule="exact"/>
        <w:rPr>
          <w:rFonts w:ascii="Times New Roman" w:hAnsi="Times New Roman"/>
          <w:color w:val="000000"/>
          <w:spacing w:val="-5"/>
          <w:sz w:val="28"/>
          <w:szCs w:val="28"/>
        </w:rPr>
      </w:pPr>
    </w:p>
    <w:p w:rsidR="008E39B6" w:rsidRDefault="002B5F8A" w:rsidP="00CE6001">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process. Instead of providing Plai</w:t>
      </w:r>
      <w:r w:rsidR="00162621">
        <w:rPr>
          <w:rFonts w:ascii="Times New Roman" w:hAnsi="Times New Roman"/>
          <w:color w:val="000000"/>
          <w:spacing w:val="-5"/>
          <w:sz w:val="28"/>
          <w:szCs w:val="28"/>
        </w:rPr>
        <w:t>ntiff with just two more months</w:t>
      </w:r>
      <w:r>
        <w:rPr>
          <w:rFonts w:ascii="Times New Roman" w:hAnsi="Times New Roman"/>
          <w:color w:val="000000"/>
          <w:spacing w:val="-5"/>
          <w:sz w:val="28"/>
          <w:szCs w:val="28"/>
        </w:rPr>
        <w:t xml:space="preserve"> of medical leave as </w:t>
      </w:r>
    </w:p>
    <w:p w:rsidR="008E39B6" w:rsidRDefault="008E39B6" w:rsidP="00CE6001">
      <w:pPr>
        <w:widowControl w:val="0"/>
        <w:autoSpaceDE w:val="0"/>
        <w:autoSpaceDN w:val="0"/>
        <w:adjustRightInd w:val="0"/>
        <w:spacing w:before="16" w:after="0" w:line="322" w:lineRule="exact"/>
        <w:rPr>
          <w:rFonts w:ascii="Times New Roman" w:hAnsi="Times New Roman"/>
          <w:color w:val="000000"/>
          <w:spacing w:val="-5"/>
          <w:sz w:val="28"/>
          <w:szCs w:val="28"/>
        </w:rPr>
      </w:pPr>
    </w:p>
    <w:p w:rsidR="00162621" w:rsidRDefault="00162621" w:rsidP="00CE6001">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an accommodation, the Defendants</w:t>
      </w:r>
      <w:r w:rsidR="002B5F8A">
        <w:rPr>
          <w:rFonts w:ascii="Times New Roman" w:hAnsi="Times New Roman"/>
          <w:color w:val="000000"/>
          <w:spacing w:val="-5"/>
          <w:sz w:val="28"/>
          <w:szCs w:val="28"/>
        </w:rPr>
        <w:t xml:space="preserve"> forced her to choose between retiring, resigning or </w:t>
      </w:r>
    </w:p>
    <w:p w:rsidR="00162621" w:rsidRDefault="00162621" w:rsidP="00CE6001">
      <w:pPr>
        <w:widowControl w:val="0"/>
        <w:autoSpaceDE w:val="0"/>
        <w:autoSpaceDN w:val="0"/>
        <w:adjustRightInd w:val="0"/>
        <w:spacing w:before="16" w:after="0" w:line="322" w:lineRule="exact"/>
        <w:rPr>
          <w:rFonts w:ascii="Times New Roman" w:hAnsi="Times New Roman"/>
          <w:color w:val="000000"/>
          <w:spacing w:val="-5"/>
          <w:sz w:val="28"/>
          <w:szCs w:val="28"/>
        </w:rPr>
      </w:pPr>
    </w:p>
    <w:p w:rsidR="00CE2790" w:rsidRDefault="002B5F8A" w:rsidP="00CE6001">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 xml:space="preserve">returning to work before she was allowed to do so. </w:t>
      </w:r>
      <w:r w:rsidR="00CE2790">
        <w:rPr>
          <w:rFonts w:ascii="Times New Roman" w:hAnsi="Times New Roman"/>
          <w:color w:val="000000"/>
          <w:spacing w:val="-5"/>
          <w:sz w:val="28"/>
          <w:szCs w:val="28"/>
        </w:rPr>
        <w:t xml:space="preserve"> The Defendant made it clear that </w:t>
      </w:r>
    </w:p>
    <w:p w:rsidR="00CE2790" w:rsidRDefault="00CE2790" w:rsidP="00CE6001">
      <w:pPr>
        <w:widowControl w:val="0"/>
        <w:autoSpaceDE w:val="0"/>
        <w:autoSpaceDN w:val="0"/>
        <w:adjustRightInd w:val="0"/>
        <w:spacing w:before="16" w:after="0" w:line="322" w:lineRule="exact"/>
        <w:rPr>
          <w:rFonts w:ascii="Times New Roman" w:hAnsi="Times New Roman"/>
          <w:color w:val="000000"/>
          <w:spacing w:val="-5"/>
          <w:sz w:val="28"/>
          <w:szCs w:val="28"/>
        </w:rPr>
      </w:pPr>
    </w:p>
    <w:p w:rsidR="00CE2790" w:rsidRDefault="00CE2790" w:rsidP="00CE6001">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 xml:space="preserve">they “will not approve any additional leave” </w:t>
      </w:r>
      <w:r w:rsidRPr="00CE2790">
        <w:rPr>
          <w:rFonts w:ascii="Times New Roman" w:hAnsi="Times New Roman"/>
          <w:color w:val="000000"/>
          <w:spacing w:val="-5"/>
          <w:sz w:val="28"/>
          <w:szCs w:val="28"/>
          <w:u w:val="single"/>
        </w:rPr>
        <w:t xml:space="preserve">Clerk Transcript </w:t>
      </w:r>
      <w:r>
        <w:rPr>
          <w:rFonts w:ascii="Times New Roman" w:hAnsi="Times New Roman"/>
          <w:color w:val="000000"/>
          <w:spacing w:val="-5"/>
          <w:sz w:val="28"/>
          <w:szCs w:val="28"/>
          <w:u w:val="single"/>
        </w:rPr>
        <w:t xml:space="preserve"> - </w:t>
      </w:r>
      <w:r w:rsidRPr="00CE2790">
        <w:rPr>
          <w:rFonts w:ascii="Times New Roman" w:hAnsi="Times New Roman"/>
          <w:color w:val="000000"/>
          <w:spacing w:val="-5"/>
          <w:sz w:val="28"/>
          <w:szCs w:val="28"/>
          <w:u w:val="single"/>
        </w:rPr>
        <w:t>0010</w:t>
      </w:r>
      <w:r>
        <w:rPr>
          <w:rFonts w:ascii="Times New Roman" w:hAnsi="Times New Roman"/>
          <w:color w:val="000000"/>
          <w:spacing w:val="-5"/>
          <w:sz w:val="28"/>
          <w:szCs w:val="28"/>
        </w:rPr>
        <w:t>.</w:t>
      </w:r>
      <w:r w:rsidR="002B5F8A">
        <w:rPr>
          <w:rFonts w:ascii="Times New Roman" w:hAnsi="Times New Roman"/>
          <w:color w:val="000000"/>
          <w:spacing w:val="-5"/>
          <w:sz w:val="28"/>
          <w:szCs w:val="28"/>
        </w:rPr>
        <w:t xml:space="preserve"> </w:t>
      </w:r>
      <w:r>
        <w:rPr>
          <w:rFonts w:ascii="Times New Roman" w:hAnsi="Times New Roman"/>
          <w:color w:val="000000"/>
          <w:spacing w:val="-5"/>
          <w:sz w:val="28"/>
          <w:szCs w:val="28"/>
        </w:rPr>
        <w:t xml:space="preserve"> To make it even </w:t>
      </w:r>
    </w:p>
    <w:p w:rsidR="00CE2790" w:rsidRDefault="00CE2790" w:rsidP="00CE6001">
      <w:pPr>
        <w:widowControl w:val="0"/>
        <w:autoSpaceDE w:val="0"/>
        <w:autoSpaceDN w:val="0"/>
        <w:adjustRightInd w:val="0"/>
        <w:spacing w:before="16" w:after="0" w:line="322" w:lineRule="exact"/>
        <w:rPr>
          <w:rFonts w:ascii="Times New Roman" w:hAnsi="Times New Roman"/>
          <w:color w:val="000000"/>
          <w:spacing w:val="-5"/>
          <w:sz w:val="28"/>
          <w:szCs w:val="28"/>
        </w:rPr>
      </w:pPr>
    </w:p>
    <w:p w:rsidR="00CE2790" w:rsidRDefault="00CE2790" w:rsidP="00CE6001">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 xml:space="preserve">more clear, the Defendants stated in bold that Plaintiff’s failure to return to work on </w:t>
      </w:r>
    </w:p>
    <w:p w:rsidR="00CE2790" w:rsidRDefault="00CE2790" w:rsidP="00CE6001">
      <w:pPr>
        <w:widowControl w:val="0"/>
        <w:autoSpaceDE w:val="0"/>
        <w:autoSpaceDN w:val="0"/>
        <w:adjustRightInd w:val="0"/>
        <w:spacing w:before="16" w:after="0" w:line="322" w:lineRule="exact"/>
        <w:rPr>
          <w:rFonts w:ascii="Times New Roman" w:hAnsi="Times New Roman"/>
          <w:color w:val="000000"/>
          <w:spacing w:val="-5"/>
          <w:sz w:val="28"/>
          <w:szCs w:val="28"/>
        </w:rPr>
      </w:pPr>
    </w:p>
    <w:p w:rsidR="00CE2790" w:rsidRDefault="00CE2790" w:rsidP="00CE6001">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 xml:space="preserve">October 25, 2011, would result in her being AWOL. </w:t>
      </w:r>
      <w:r w:rsidRPr="00CE2790">
        <w:rPr>
          <w:rFonts w:ascii="Times New Roman" w:hAnsi="Times New Roman"/>
          <w:color w:val="000000"/>
          <w:spacing w:val="-5"/>
          <w:sz w:val="28"/>
          <w:szCs w:val="28"/>
          <w:u w:val="single"/>
        </w:rPr>
        <w:t>Id</w:t>
      </w:r>
      <w:r>
        <w:rPr>
          <w:rFonts w:ascii="Times New Roman" w:hAnsi="Times New Roman"/>
          <w:color w:val="000000"/>
          <w:spacing w:val="-5"/>
          <w:sz w:val="28"/>
          <w:szCs w:val="28"/>
        </w:rPr>
        <w:t xml:space="preserve">.  </w:t>
      </w:r>
      <w:r w:rsidR="002B5F8A">
        <w:rPr>
          <w:rFonts w:ascii="Times New Roman" w:hAnsi="Times New Roman"/>
          <w:color w:val="000000"/>
          <w:spacing w:val="-5"/>
          <w:sz w:val="28"/>
          <w:szCs w:val="28"/>
        </w:rPr>
        <w:t xml:space="preserve">The Respondent presented no </w:t>
      </w:r>
    </w:p>
    <w:p w:rsidR="00CE2790" w:rsidRDefault="00CE2790" w:rsidP="00CE6001">
      <w:pPr>
        <w:widowControl w:val="0"/>
        <w:autoSpaceDE w:val="0"/>
        <w:autoSpaceDN w:val="0"/>
        <w:adjustRightInd w:val="0"/>
        <w:spacing w:before="16" w:after="0" w:line="322" w:lineRule="exact"/>
        <w:rPr>
          <w:rFonts w:ascii="Times New Roman" w:hAnsi="Times New Roman"/>
          <w:color w:val="000000"/>
          <w:spacing w:val="-5"/>
          <w:sz w:val="28"/>
          <w:szCs w:val="28"/>
        </w:rPr>
      </w:pPr>
    </w:p>
    <w:p w:rsidR="00CE2790" w:rsidRDefault="002B5F8A" w:rsidP="00CE6001">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 xml:space="preserve">evidence that </w:t>
      </w:r>
      <w:r w:rsidR="00D530C5">
        <w:rPr>
          <w:rFonts w:ascii="Times New Roman" w:hAnsi="Times New Roman"/>
          <w:color w:val="000000"/>
          <w:spacing w:val="-5"/>
          <w:sz w:val="28"/>
          <w:szCs w:val="28"/>
        </w:rPr>
        <w:t>allowing Plaintiff to complete</w:t>
      </w:r>
      <w:r>
        <w:rPr>
          <w:rFonts w:ascii="Times New Roman" w:hAnsi="Times New Roman"/>
          <w:color w:val="000000"/>
          <w:spacing w:val="-5"/>
          <w:sz w:val="28"/>
          <w:szCs w:val="28"/>
        </w:rPr>
        <w:t xml:space="preserve"> her medical leave would impose any </w:t>
      </w:r>
    </w:p>
    <w:p w:rsidR="00CE2790" w:rsidRDefault="00CE2790" w:rsidP="00CE6001">
      <w:pPr>
        <w:widowControl w:val="0"/>
        <w:autoSpaceDE w:val="0"/>
        <w:autoSpaceDN w:val="0"/>
        <w:adjustRightInd w:val="0"/>
        <w:spacing w:before="16" w:after="0" w:line="322" w:lineRule="exact"/>
        <w:rPr>
          <w:rFonts w:ascii="Times New Roman" w:hAnsi="Times New Roman"/>
          <w:color w:val="000000"/>
          <w:spacing w:val="-5"/>
          <w:sz w:val="28"/>
          <w:szCs w:val="28"/>
        </w:rPr>
      </w:pPr>
    </w:p>
    <w:p w:rsidR="00CE2790" w:rsidRDefault="002B5F8A" w:rsidP="00CE6001">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kind of hardship on their operations or that it was otherwise unreasonable.</w:t>
      </w:r>
      <w:r w:rsidR="00D530C5">
        <w:rPr>
          <w:rFonts w:ascii="Times New Roman" w:hAnsi="Times New Roman"/>
          <w:color w:val="000000"/>
          <w:spacing w:val="-5"/>
          <w:sz w:val="28"/>
          <w:szCs w:val="28"/>
        </w:rPr>
        <w:t xml:space="preserve"> Further, t</w:t>
      </w:r>
      <w:r>
        <w:rPr>
          <w:rFonts w:ascii="Times New Roman" w:hAnsi="Times New Roman"/>
          <w:color w:val="000000"/>
          <w:spacing w:val="-5"/>
          <w:sz w:val="28"/>
          <w:szCs w:val="28"/>
        </w:rPr>
        <w:t xml:space="preserve">he </w:t>
      </w:r>
    </w:p>
    <w:p w:rsidR="00CE2790" w:rsidRDefault="00CE2790" w:rsidP="00CE6001">
      <w:pPr>
        <w:widowControl w:val="0"/>
        <w:autoSpaceDE w:val="0"/>
        <w:autoSpaceDN w:val="0"/>
        <w:adjustRightInd w:val="0"/>
        <w:spacing w:before="16" w:after="0" w:line="322" w:lineRule="exact"/>
        <w:rPr>
          <w:rFonts w:ascii="Times New Roman" w:hAnsi="Times New Roman"/>
          <w:color w:val="000000"/>
          <w:spacing w:val="-5"/>
          <w:sz w:val="28"/>
          <w:szCs w:val="28"/>
        </w:rPr>
      </w:pPr>
    </w:p>
    <w:p w:rsidR="00D530C5" w:rsidRDefault="002B5F8A" w:rsidP="00CE6001">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 xml:space="preserve">Respondent did not offer any </w:t>
      </w:r>
      <w:r w:rsidRPr="00C21A03">
        <w:rPr>
          <w:rFonts w:ascii="Times New Roman" w:hAnsi="Times New Roman"/>
          <w:b/>
          <w:color w:val="000000"/>
          <w:spacing w:val="-5"/>
          <w:sz w:val="28"/>
          <w:szCs w:val="28"/>
        </w:rPr>
        <w:t>practical</w:t>
      </w:r>
      <w:r>
        <w:rPr>
          <w:rFonts w:ascii="Times New Roman" w:hAnsi="Times New Roman"/>
          <w:color w:val="000000"/>
          <w:spacing w:val="-5"/>
          <w:sz w:val="28"/>
          <w:szCs w:val="28"/>
        </w:rPr>
        <w:t xml:space="preserve"> alternative accommodations after rejecting </w:t>
      </w:r>
    </w:p>
    <w:p w:rsidR="00D530C5" w:rsidRDefault="00D530C5" w:rsidP="00CE6001">
      <w:pPr>
        <w:widowControl w:val="0"/>
        <w:autoSpaceDE w:val="0"/>
        <w:autoSpaceDN w:val="0"/>
        <w:adjustRightInd w:val="0"/>
        <w:spacing w:before="16" w:after="0" w:line="322" w:lineRule="exact"/>
        <w:rPr>
          <w:rFonts w:ascii="Times New Roman" w:hAnsi="Times New Roman"/>
          <w:color w:val="000000"/>
          <w:spacing w:val="-5"/>
          <w:sz w:val="28"/>
          <w:szCs w:val="28"/>
        </w:rPr>
      </w:pPr>
    </w:p>
    <w:p w:rsidR="00D530C5" w:rsidRDefault="002B5F8A" w:rsidP="00CE6001">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 xml:space="preserve">Plaintiff’s request for an extension of leave, and therefore caused a breakdown in the </w:t>
      </w:r>
    </w:p>
    <w:p w:rsidR="00D530C5" w:rsidRDefault="00D530C5" w:rsidP="00CE6001">
      <w:pPr>
        <w:widowControl w:val="0"/>
        <w:autoSpaceDE w:val="0"/>
        <w:autoSpaceDN w:val="0"/>
        <w:adjustRightInd w:val="0"/>
        <w:spacing w:before="16" w:after="0" w:line="322" w:lineRule="exact"/>
        <w:rPr>
          <w:rFonts w:ascii="Times New Roman" w:hAnsi="Times New Roman"/>
          <w:color w:val="000000"/>
          <w:spacing w:val="-5"/>
          <w:sz w:val="28"/>
          <w:szCs w:val="28"/>
        </w:rPr>
      </w:pPr>
    </w:p>
    <w:p w:rsidR="002B5F8A" w:rsidRDefault="002B5F8A" w:rsidP="00CE6001">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 xml:space="preserve">interactive process, creating </w:t>
      </w:r>
      <w:proofErr w:type="spellStart"/>
      <w:r>
        <w:rPr>
          <w:rFonts w:ascii="Times New Roman" w:hAnsi="Times New Roman"/>
          <w:color w:val="000000"/>
          <w:spacing w:val="-5"/>
          <w:sz w:val="28"/>
          <w:szCs w:val="28"/>
        </w:rPr>
        <w:t>triable</w:t>
      </w:r>
      <w:proofErr w:type="spellEnd"/>
      <w:r>
        <w:rPr>
          <w:rFonts w:ascii="Times New Roman" w:hAnsi="Times New Roman"/>
          <w:color w:val="000000"/>
          <w:spacing w:val="-5"/>
          <w:sz w:val="28"/>
          <w:szCs w:val="28"/>
        </w:rPr>
        <w:t xml:space="preserve"> issues of fact on that claim. </w:t>
      </w:r>
      <w:r w:rsidR="007D661D">
        <w:rPr>
          <w:rFonts w:ascii="Times New Roman" w:hAnsi="Times New Roman"/>
          <w:color w:val="000000"/>
          <w:spacing w:val="-5"/>
          <w:sz w:val="28"/>
          <w:szCs w:val="28"/>
        </w:rPr>
        <w:t xml:space="preserve">   </w:t>
      </w:r>
    </w:p>
    <w:p w:rsidR="00B65E64" w:rsidRDefault="00B65E64" w:rsidP="00CE6001">
      <w:pPr>
        <w:widowControl w:val="0"/>
        <w:autoSpaceDE w:val="0"/>
        <w:autoSpaceDN w:val="0"/>
        <w:adjustRightInd w:val="0"/>
        <w:spacing w:before="16" w:after="0" w:line="322" w:lineRule="exact"/>
        <w:rPr>
          <w:rFonts w:ascii="Times New Roman" w:hAnsi="Times New Roman"/>
          <w:color w:val="000000"/>
          <w:spacing w:val="-5"/>
          <w:sz w:val="28"/>
          <w:szCs w:val="28"/>
        </w:rPr>
      </w:pPr>
    </w:p>
    <w:p w:rsidR="00B65E64" w:rsidRDefault="00B65E64" w:rsidP="00CE6001">
      <w:pPr>
        <w:widowControl w:val="0"/>
        <w:autoSpaceDE w:val="0"/>
        <w:autoSpaceDN w:val="0"/>
        <w:adjustRightInd w:val="0"/>
        <w:spacing w:before="16" w:after="0" w:line="322" w:lineRule="exact"/>
        <w:rPr>
          <w:rFonts w:ascii="Times New Roman" w:hAnsi="Times New Roman"/>
          <w:color w:val="000000"/>
          <w:spacing w:val="-5"/>
          <w:sz w:val="28"/>
          <w:szCs w:val="28"/>
        </w:rPr>
      </w:pPr>
    </w:p>
    <w:p w:rsidR="007D661D" w:rsidRDefault="007D661D" w:rsidP="00CE6001">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 xml:space="preserve">The trial court concluded that Plaintiff failed to clarify her medical restrictions </w:t>
      </w:r>
    </w:p>
    <w:p w:rsidR="007D661D" w:rsidRDefault="007D661D" w:rsidP="00CE6001">
      <w:pPr>
        <w:widowControl w:val="0"/>
        <w:autoSpaceDE w:val="0"/>
        <w:autoSpaceDN w:val="0"/>
        <w:adjustRightInd w:val="0"/>
        <w:spacing w:before="16" w:after="0" w:line="322" w:lineRule="exact"/>
        <w:rPr>
          <w:rFonts w:ascii="Times New Roman" w:hAnsi="Times New Roman"/>
          <w:color w:val="000000"/>
          <w:spacing w:val="-5"/>
          <w:sz w:val="28"/>
          <w:szCs w:val="28"/>
        </w:rPr>
      </w:pPr>
    </w:p>
    <w:p w:rsidR="008E39B6" w:rsidRDefault="007D661D" w:rsidP="00CE6001">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 xml:space="preserve">by completing and returning the reasonable accommodation form. However, the </w:t>
      </w:r>
    </w:p>
    <w:p w:rsidR="008E39B6" w:rsidRDefault="008E39B6" w:rsidP="00CE6001">
      <w:pPr>
        <w:widowControl w:val="0"/>
        <w:autoSpaceDE w:val="0"/>
        <w:autoSpaceDN w:val="0"/>
        <w:adjustRightInd w:val="0"/>
        <w:spacing w:before="16" w:after="0" w:line="322" w:lineRule="exact"/>
        <w:rPr>
          <w:rFonts w:ascii="Times New Roman" w:hAnsi="Times New Roman"/>
          <w:color w:val="000000"/>
          <w:spacing w:val="-5"/>
          <w:sz w:val="28"/>
          <w:szCs w:val="28"/>
        </w:rPr>
      </w:pPr>
    </w:p>
    <w:p w:rsidR="007D661D" w:rsidRDefault="007D661D" w:rsidP="00CE6001">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 xml:space="preserve">Defendants never asked for medical clarifications. They knew at all times what the </w:t>
      </w:r>
    </w:p>
    <w:p w:rsidR="007D661D" w:rsidRDefault="007D661D" w:rsidP="00CE6001">
      <w:pPr>
        <w:widowControl w:val="0"/>
        <w:autoSpaceDE w:val="0"/>
        <w:autoSpaceDN w:val="0"/>
        <w:adjustRightInd w:val="0"/>
        <w:spacing w:before="16" w:after="0" w:line="322" w:lineRule="exact"/>
        <w:rPr>
          <w:rFonts w:ascii="Times New Roman" w:hAnsi="Times New Roman"/>
          <w:color w:val="000000"/>
          <w:spacing w:val="-5"/>
          <w:sz w:val="28"/>
          <w:szCs w:val="28"/>
        </w:rPr>
      </w:pPr>
    </w:p>
    <w:p w:rsidR="007D661D" w:rsidRDefault="00B65E64" w:rsidP="00CE6001">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lastRenderedPageBreak/>
        <w:t xml:space="preserve">Appellant’s restriction was </w:t>
      </w:r>
      <w:r w:rsidR="007D661D">
        <w:rPr>
          <w:rFonts w:ascii="Times New Roman" w:hAnsi="Times New Roman"/>
          <w:color w:val="000000"/>
          <w:spacing w:val="-5"/>
          <w:sz w:val="28"/>
          <w:szCs w:val="28"/>
        </w:rPr>
        <w:t xml:space="preserve">- she needed an extension to her previously granted </w:t>
      </w:r>
    </w:p>
    <w:p w:rsidR="007D661D" w:rsidRDefault="007D661D" w:rsidP="00CE6001">
      <w:pPr>
        <w:widowControl w:val="0"/>
        <w:autoSpaceDE w:val="0"/>
        <w:autoSpaceDN w:val="0"/>
        <w:adjustRightInd w:val="0"/>
        <w:spacing w:before="16" w:after="0" w:line="322" w:lineRule="exact"/>
        <w:rPr>
          <w:rFonts w:ascii="Times New Roman" w:hAnsi="Times New Roman"/>
          <w:color w:val="000000"/>
          <w:spacing w:val="-5"/>
          <w:sz w:val="28"/>
          <w:szCs w:val="28"/>
        </w:rPr>
      </w:pPr>
    </w:p>
    <w:p w:rsidR="008E39B6" w:rsidRDefault="007D661D" w:rsidP="00CE6001">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 xml:space="preserve">medical leave. </w:t>
      </w:r>
      <w:r w:rsidR="008E39B6">
        <w:rPr>
          <w:rFonts w:ascii="Times New Roman" w:hAnsi="Times New Roman"/>
          <w:color w:val="000000"/>
          <w:spacing w:val="-5"/>
          <w:sz w:val="28"/>
          <w:szCs w:val="28"/>
        </w:rPr>
        <w:t xml:space="preserve">The trial court correctly noted that Plaintiff did not return the </w:t>
      </w:r>
    </w:p>
    <w:p w:rsidR="008E39B6" w:rsidRDefault="008E39B6" w:rsidP="00CE6001">
      <w:pPr>
        <w:widowControl w:val="0"/>
        <w:autoSpaceDE w:val="0"/>
        <w:autoSpaceDN w:val="0"/>
        <w:adjustRightInd w:val="0"/>
        <w:spacing w:before="16" w:after="0" w:line="322" w:lineRule="exact"/>
        <w:rPr>
          <w:rFonts w:ascii="Times New Roman" w:hAnsi="Times New Roman"/>
          <w:color w:val="000000"/>
          <w:spacing w:val="-5"/>
          <w:sz w:val="28"/>
          <w:szCs w:val="28"/>
        </w:rPr>
      </w:pPr>
    </w:p>
    <w:p w:rsidR="008E39B6" w:rsidRDefault="008E39B6" w:rsidP="00CE6001">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 xml:space="preserve">accommodations forms because she knew that the only accommodation that was </w:t>
      </w:r>
    </w:p>
    <w:p w:rsidR="008E39B6" w:rsidRDefault="008E39B6" w:rsidP="00CE6001">
      <w:pPr>
        <w:widowControl w:val="0"/>
        <w:autoSpaceDE w:val="0"/>
        <w:autoSpaceDN w:val="0"/>
        <w:adjustRightInd w:val="0"/>
        <w:spacing w:before="16" w:after="0" w:line="322" w:lineRule="exact"/>
        <w:rPr>
          <w:rFonts w:ascii="Times New Roman" w:hAnsi="Times New Roman"/>
          <w:color w:val="000000"/>
          <w:spacing w:val="-5"/>
          <w:sz w:val="28"/>
          <w:szCs w:val="28"/>
        </w:rPr>
      </w:pPr>
    </w:p>
    <w:p w:rsidR="008E39B6" w:rsidRDefault="008E39B6" w:rsidP="00CE6001">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 xml:space="preserve">practical and effective was a short extension to her previously granted leave. The </w:t>
      </w:r>
    </w:p>
    <w:p w:rsidR="008E39B6" w:rsidRDefault="008E39B6" w:rsidP="00CE6001">
      <w:pPr>
        <w:widowControl w:val="0"/>
        <w:autoSpaceDE w:val="0"/>
        <w:autoSpaceDN w:val="0"/>
        <w:adjustRightInd w:val="0"/>
        <w:spacing w:before="16" w:after="0" w:line="322" w:lineRule="exact"/>
        <w:rPr>
          <w:rFonts w:ascii="Times New Roman" w:hAnsi="Times New Roman"/>
          <w:color w:val="000000"/>
          <w:spacing w:val="-5"/>
          <w:sz w:val="28"/>
          <w:szCs w:val="28"/>
        </w:rPr>
      </w:pPr>
    </w:p>
    <w:p w:rsidR="008E39B6" w:rsidRDefault="0004549E" w:rsidP="00CE6001">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Defendants never conditioned</w:t>
      </w:r>
      <w:r w:rsidR="008E39B6">
        <w:rPr>
          <w:rFonts w:ascii="Times New Roman" w:hAnsi="Times New Roman"/>
          <w:color w:val="000000"/>
          <w:spacing w:val="-5"/>
          <w:sz w:val="28"/>
          <w:szCs w:val="28"/>
        </w:rPr>
        <w:t xml:space="preserve"> extending Plaintiff’s medical leave on completing the </w:t>
      </w:r>
    </w:p>
    <w:p w:rsidR="008E39B6" w:rsidRDefault="008E39B6" w:rsidP="00CE6001">
      <w:pPr>
        <w:widowControl w:val="0"/>
        <w:autoSpaceDE w:val="0"/>
        <w:autoSpaceDN w:val="0"/>
        <w:adjustRightInd w:val="0"/>
        <w:spacing w:before="16" w:after="0" w:line="322" w:lineRule="exact"/>
        <w:rPr>
          <w:rFonts w:ascii="Times New Roman" w:hAnsi="Times New Roman"/>
          <w:color w:val="000000"/>
          <w:spacing w:val="-5"/>
          <w:sz w:val="28"/>
          <w:szCs w:val="28"/>
        </w:rPr>
      </w:pPr>
    </w:p>
    <w:p w:rsidR="008E39B6" w:rsidRDefault="008E39B6" w:rsidP="00CE6001">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 xml:space="preserve">accommodations paperwork. Their letter of October 15, 2011 was a clear “return to </w:t>
      </w:r>
    </w:p>
    <w:p w:rsidR="008E39B6" w:rsidRDefault="008E39B6" w:rsidP="00CE6001">
      <w:pPr>
        <w:widowControl w:val="0"/>
        <w:autoSpaceDE w:val="0"/>
        <w:autoSpaceDN w:val="0"/>
        <w:adjustRightInd w:val="0"/>
        <w:spacing w:before="16" w:after="0" w:line="322" w:lineRule="exact"/>
        <w:rPr>
          <w:rFonts w:ascii="Times New Roman" w:hAnsi="Times New Roman"/>
          <w:color w:val="000000"/>
          <w:spacing w:val="-5"/>
          <w:sz w:val="28"/>
          <w:szCs w:val="28"/>
        </w:rPr>
      </w:pPr>
    </w:p>
    <w:p w:rsidR="008E39B6" w:rsidRDefault="008E39B6" w:rsidP="00CE6001">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 xml:space="preserve">work by this date or retire/resign” ultimatum.  Contrary to the trial court’s </w:t>
      </w:r>
    </w:p>
    <w:p w:rsidR="008E39B6" w:rsidRDefault="008E39B6" w:rsidP="00CE6001">
      <w:pPr>
        <w:widowControl w:val="0"/>
        <w:autoSpaceDE w:val="0"/>
        <w:autoSpaceDN w:val="0"/>
        <w:adjustRightInd w:val="0"/>
        <w:spacing w:before="16" w:after="0" w:line="322" w:lineRule="exact"/>
        <w:rPr>
          <w:rFonts w:ascii="Times New Roman" w:hAnsi="Times New Roman"/>
          <w:color w:val="000000"/>
          <w:spacing w:val="-5"/>
          <w:sz w:val="28"/>
          <w:szCs w:val="28"/>
        </w:rPr>
      </w:pPr>
    </w:p>
    <w:p w:rsidR="008E39B6" w:rsidRDefault="008E39B6" w:rsidP="00CE6001">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 xml:space="preserve">interpretation, the Appellant did not fail to provide “missing” information. She was </w:t>
      </w:r>
    </w:p>
    <w:p w:rsidR="008E39B6" w:rsidRDefault="008E39B6" w:rsidP="00CE6001">
      <w:pPr>
        <w:widowControl w:val="0"/>
        <w:autoSpaceDE w:val="0"/>
        <w:autoSpaceDN w:val="0"/>
        <w:adjustRightInd w:val="0"/>
        <w:spacing w:before="16" w:after="0" w:line="322" w:lineRule="exact"/>
        <w:rPr>
          <w:rFonts w:ascii="Times New Roman" w:hAnsi="Times New Roman"/>
          <w:color w:val="000000"/>
          <w:spacing w:val="-5"/>
          <w:sz w:val="28"/>
          <w:szCs w:val="28"/>
        </w:rPr>
      </w:pPr>
    </w:p>
    <w:p w:rsidR="008E39B6" w:rsidRDefault="008E39B6" w:rsidP="00CE6001">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 xml:space="preserve">never told and the Defendants never claims that had Plaintiff filled out the reasonable </w:t>
      </w:r>
    </w:p>
    <w:p w:rsidR="008E39B6" w:rsidRDefault="008E39B6" w:rsidP="00CE6001">
      <w:pPr>
        <w:widowControl w:val="0"/>
        <w:autoSpaceDE w:val="0"/>
        <w:autoSpaceDN w:val="0"/>
        <w:adjustRightInd w:val="0"/>
        <w:spacing w:before="16" w:after="0" w:line="322" w:lineRule="exact"/>
        <w:rPr>
          <w:rFonts w:ascii="Times New Roman" w:hAnsi="Times New Roman"/>
          <w:color w:val="000000"/>
          <w:spacing w:val="-5"/>
          <w:sz w:val="28"/>
          <w:szCs w:val="28"/>
        </w:rPr>
      </w:pPr>
    </w:p>
    <w:p w:rsidR="008E39B6" w:rsidRDefault="008E39B6" w:rsidP="00CE6001">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 xml:space="preserve">accommodation paperwork, her leave would have been extended. Further, contrary to </w:t>
      </w:r>
    </w:p>
    <w:p w:rsidR="008E39B6" w:rsidRDefault="008E39B6" w:rsidP="00CE6001">
      <w:pPr>
        <w:widowControl w:val="0"/>
        <w:autoSpaceDE w:val="0"/>
        <w:autoSpaceDN w:val="0"/>
        <w:adjustRightInd w:val="0"/>
        <w:spacing w:before="16" w:after="0" w:line="322" w:lineRule="exact"/>
        <w:rPr>
          <w:rFonts w:ascii="Times New Roman" w:hAnsi="Times New Roman"/>
          <w:color w:val="000000"/>
          <w:spacing w:val="-5"/>
          <w:sz w:val="28"/>
          <w:szCs w:val="28"/>
        </w:rPr>
      </w:pPr>
    </w:p>
    <w:p w:rsidR="008E39B6" w:rsidRDefault="008E39B6" w:rsidP="00CE6001">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 xml:space="preserve">the trial court’s stating that Appellant “chose” to resign, she actually was forced to </w:t>
      </w:r>
    </w:p>
    <w:p w:rsidR="008E39B6" w:rsidRDefault="008E39B6" w:rsidP="00CE6001">
      <w:pPr>
        <w:widowControl w:val="0"/>
        <w:autoSpaceDE w:val="0"/>
        <w:autoSpaceDN w:val="0"/>
        <w:adjustRightInd w:val="0"/>
        <w:spacing w:before="16" w:after="0" w:line="322" w:lineRule="exact"/>
        <w:rPr>
          <w:rFonts w:ascii="Times New Roman" w:hAnsi="Times New Roman"/>
          <w:color w:val="000000"/>
          <w:spacing w:val="-5"/>
          <w:sz w:val="28"/>
          <w:szCs w:val="28"/>
        </w:rPr>
      </w:pPr>
    </w:p>
    <w:p w:rsidR="007D661D" w:rsidRDefault="008E39B6" w:rsidP="008E39B6">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 xml:space="preserve">resign.  </w:t>
      </w:r>
    </w:p>
    <w:p w:rsidR="00C21A03" w:rsidRDefault="00C21A03" w:rsidP="00CE6001">
      <w:pPr>
        <w:widowControl w:val="0"/>
        <w:autoSpaceDE w:val="0"/>
        <w:autoSpaceDN w:val="0"/>
        <w:adjustRightInd w:val="0"/>
        <w:spacing w:before="16" w:after="0" w:line="322" w:lineRule="exact"/>
        <w:rPr>
          <w:rFonts w:ascii="Times New Roman" w:hAnsi="Times New Roman"/>
          <w:color w:val="000000"/>
          <w:spacing w:val="-5"/>
          <w:sz w:val="28"/>
          <w:szCs w:val="28"/>
        </w:rPr>
      </w:pPr>
    </w:p>
    <w:p w:rsidR="00C21A03" w:rsidRDefault="008E39B6" w:rsidP="00C21A03">
      <w:pPr>
        <w:widowControl w:val="0"/>
        <w:autoSpaceDE w:val="0"/>
        <w:autoSpaceDN w:val="0"/>
        <w:adjustRightInd w:val="0"/>
        <w:spacing w:before="16" w:after="0" w:line="322" w:lineRule="exact"/>
        <w:ind w:left="720"/>
        <w:rPr>
          <w:rFonts w:ascii="Times New Roman" w:hAnsi="Times New Roman"/>
          <w:b/>
          <w:color w:val="000000"/>
          <w:spacing w:val="-3"/>
          <w:sz w:val="28"/>
          <w:szCs w:val="28"/>
        </w:rPr>
      </w:pPr>
      <w:r>
        <w:rPr>
          <w:rFonts w:ascii="Times New Roman" w:hAnsi="Times New Roman"/>
          <w:b/>
          <w:color w:val="000000"/>
          <w:spacing w:val="-3"/>
          <w:sz w:val="28"/>
          <w:szCs w:val="28"/>
        </w:rPr>
        <w:t>e</w:t>
      </w:r>
      <w:r w:rsidR="00C21A03">
        <w:rPr>
          <w:rFonts w:ascii="Times New Roman" w:hAnsi="Times New Roman"/>
          <w:b/>
          <w:color w:val="000000"/>
          <w:spacing w:val="-3"/>
          <w:sz w:val="28"/>
          <w:szCs w:val="28"/>
        </w:rPr>
        <w:t xml:space="preserve">. </w:t>
      </w:r>
      <w:r w:rsidR="00C21A03" w:rsidRPr="00CE6001">
        <w:rPr>
          <w:rFonts w:ascii="Times New Roman" w:hAnsi="Times New Roman"/>
          <w:b/>
          <w:color w:val="000000"/>
          <w:spacing w:val="-3"/>
          <w:sz w:val="28"/>
          <w:szCs w:val="28"/>
        </w:rPr>
        <w:t xml:space="preserve">Trial Court Erred </w:t>
      </w:r>
      <w:r w:rsidR="00C21A03">
        <w:rPr>
          <w:rFonts w:ascii="Times New Roman" w:hAnsi="Times New Roman"/>
          <w:b/>
          <w:color w:val="000000"/>
          <w:spacing w:val="-3"/>
          <w:sz w:val="28"/>
          <w:szCs w:val="28"/>
        </w:rPr>
        <w:t>in Dismissing Appellant</w:t>
      </w:r>
      <w:r w:rsidR="00C21A03" w:rsidRPr="00CE6001">
        <w:rPr>
          <w:rFonts w:ascii="Times New Roman" w:hAnsi="Times New Roman"/>
          <w:b/>
          <w:color w:val="000000"/>
          <w:spacing w:val="-3"/>
          <w:sz w:val="28"/>
          <w:szCs w:val="28"/>
        </w:rPr>
        <w:t>’s Failu</w:t>
      </w:r>
      <w:r w:rsidR="00C21A03">
        <w:rPr>
          <w:rFonts w:ascii="Times New Roman" w:hAnsi="Times New Roman"/>
          <w:b/>
          <w:color w:val="000000"/>
          <w:spacing w:val="-3"/>
          <w:sz w:val="28"/>
          <w:szCs w:val="28"/>
        </w:rPr>
        <w:t>re to Provide</w:t>
      </w:r>
      <w:r w:rsidR="00D530C5">
        <w:rPr>
          <w:rFonts w:ascii="Times New Roman" w:hAnsi="Times New Roman"/>
          <w:b/>
          <w:color w:val="000000"/>
          <w:spacing w:val="-3"/>
          <w:sz w:val="28"/>
          <w:szCs w:val="28"/>
        </w:rPr>
        <w:t xml:space="preserve"> Accommodations Claim Because </w:t>
      </w:r>
      <w:proofErr w:type="spellStart"/>
      <w:r w:rsidR="00D530C5">
        <w:rPr>
          <w:rFonts w:ascii="Times New Roman" w:hAnsi="Times New Roman"/>
          <w:b/>
          <w:color w:val="000000"/>
          <w:spacing w:val="-3"/>
          <w:sz w:val="28"/>
          <w:szCs w:val="28"/>
        </w:rPr>
        <w:t>Triable</w:t>
      </w:r>
      <w:proofErr w:type="spellEnd"/>
      <w:r w:rsidR="00C21A03">
        <w:rPr>
          <w:rFonts w:ascii="Times New Roman" w:hAnsi="Times New Roman"/>
          <w:b/>
          <w:color w:val="000000"/>
          <w:spacing w:val="-3"/>
          <w:sz w:val="28"/>
          <w:szCs w:val="28"/>
        </w:rPr>
        <w:t xml:space="preserve"> Issues of Fact Exist as to Whether The Defendant</w:t>
      </w:r>
      <w:r w:rsidR="00FF421E">
        <w:rPr>
          <w:rFonts w:ascii="Times New Roman" w:hAnsi="Times New Roman"/>
          <w:b/>
          <w:color w:val="000000"/>
          <w:spacing w:val="-3"/>
          <w:sz w:val="28"/>
          <w:szCs w:val="28"/>
        </w:rPr>
        <w:t xml:space="preserve"> Failed to Accommodate Appellant</w:t>
      </w:r>
      <w:r w:rsidR="00C21A03">
        <w:rPr>
          <w:rFonts w:ascii="Times New Roman" w:hAnsi="Times New Roman"/>
          <w:b/>
          <w:color w:val="000000"/>
          <w:spacing w:val="-3"/>
          <w:sz w:val="28"/>
          <w:szCs w:val="28"/>
        </w:rPr>
        <w:t xml:space="preserve">.   </w:t>
      </w:r>
    </w:p>
    <w:p w:rsidR="00C21A03" w:rsidRDefault="00C21A03" w:rsidP="00C21A03">
      <w:pPr>
        <w:widowControl w:val="0"/>
        <w:autoSpaceDE w:val="0"/>
        <w:autoSpaceDN w:val="0"/>
        <w:adjustRightInd w:val="0"/>
        <w:spacing w:before="16" w:after="0" w:line="322" w:lineRule="exact"/>
        <w:rPr>
          <w:rFonts w:ascii="Times New Roman" w:hAnsi="Times New Roman"/>
          <w:b/>
          <w:color w:val="000000"/>
          <w:spacing w:val="-3"/>
          <w:sz w:val="28"/>
          <w:szCs w:val="28"/>
        </w:rPr>
      </w:pPr>
    </w:p>
    <w:p w:rsidR="00C21A03" w:rsidRDefault="00C21A03" w:rsidP="00C21A03">
      <w:pPr>
        <w:widowControl w:val="0"/>
        <w:autoSpaceDE w:val="0"/>
        <w:autoSpaceDN w:val="0"/>
        <w:adjustRightInd w:val="0"/>
        <w:spacing w:before="16" w:after="0" w:line="322" w:lineRule="exact"/>
        <w:rPr>
          <w:rFonts w:ascii="Times New Roman" w:hAnsi="Times New Roman"/>
          <w:color w:val="000000"/>
          <w:spacing w:val="-3"/>
          <w:sz w:val="28"/>
          <w:szCs w:val="28"/>
        </w:rPr>
      </w:pPr>
      <w:r>
        <w:rPr>
          <w:rFonts w:ascii="Times New Roman" w:hAnsi="Times New Roman"/>
          <w:color w:val="000000"/>
          <w:spacing w:val="-3"/>
          <w:sz w:val="28"/>
          <w:szCs w:val="28"/>
        </w:rPr>
        <w:t xml:space="preserve">Cal. Gov. Code §12940(m) requires an employer to make reasonable </w:t>
      </w:r>
    </w:p>
    <w:p w:rsidR="00C21A03" w:rsidRDefault="00C21A03" w:rsidP="00C21A03">
      <w:pPr>
        <w:widowControl w:val="0"/>
        <w:autoSpaceDE w:val="0"/>
        <w:autoSpaceDN w:val="0"/>
        <w:adjustRightInd w:val="0"/>
        <w:spacing w:before="16" w:after="0" w:line="322" w:lineRule="exact"/>
        <w:rPr>
          <w:rFonts w:ascii="Times New Roman" w:hAnsi="Times New Roman"/>
          <w:color w:val="000000"/>
          <w:spacing w:val="-3"/>
          <w:sz w:val="28"/>
          <w:szCs w:val="28"/>
        </w:rPr>
      </w:pPr>
    </w:p>
    <w:p w:rsidR="00C21A03" w:rsidRDefault="00C21A03" w:rsidP="00C21A03">
      <w:pPr>
        <w:widowControl w:val="0"/>
        <w:autoSpaceDE w:val="0"/>
        <w:autoSpaceDN w:val="0"/>
        <w:adjustRightInd w:val="0"/>
        <w:spacing w:before="16" w:after="0" w:line="322" w:lineRule="exact"/>
        <w:rPr>
          <w:rFonts w:ascii="Times New Roman" w:hAnsi="Times New Roman"/>
          <w:color w:val="000000"/>
          <w:spacing w:val="-3"/>
          <w:sz w:val="28"/>
          <w:szCs w:val="28"/>
        </w:rPr>
      </w:pPr>
      <w:r>
        <w:rPr>
          <w:rFonts w:ascii="Times New Roman" w:hAnsi="Times New Roman"/>
          <w:color w:val="000000"/>
          <w:spacing w:val="-3"/>
          <w:sz w:val="28"/>
          <w:szCs w:val="28"/>
        </w:rPr>
        <w:t xml:space="preserve">accommodations for individuals with known disabilities. The determination of </w:t>
      </w:r>
    </w:p>
    <w:p w:rsidR="00C21A03" w:rsidRDefault="00C21A03" w:rsidP="00C21A03">
      <w:pPr>
        <w:widowControl w:val="0"/>
        <w:autoSpaceDE w:val="0"/>
        <w:autoSpaceDN w:val="0"/>
        <w:adjustRightInd w:val="0"/>
        <w:spacing w:before="16" w:after="0" w:line="322" w:lineRule="exact"/>
        <w:rPr>
          <w:rFonts w:ascii="Times New Roman" w:hAnsi="Times New Roman"/>
          <w:color w:val="000000"/>
          <w:spacing w:val="-3"/>
          <w:sz w:val="28"/>
          <w:szCs w:val="28"/>
        </w:rPr>
      </w:pPr>
    </w:p>
    <w:p w:rsidR="00C21A03" w:rsidRDefault="00C21A03" w:rsidP="00C21A03">
      <w:pPr>
        <w:widowControl w:val="0"/>
        <w:autoSpaceDE w:val="0"/>
        <w:autoSpaceDN w:val="0"/>
        <w:adjustRightInd w:val="0"/>
        <w:spacing w:before="16" w:after="0" w:line="322" w:lineRule="exact"/>
        <w:rPr>
          <w:rFonts w:ascii="Times New Roman" w:hAnsi="Times New Roman"/>
          <w:color w:val="000000"/>
          <w:spacing w:val="-3"/>
          <w:sz w:val="28"/>
          <w:szCs w:val="28"/>
        </w:rPr>
      </w:pPr>
      <w:r>
        <w:rPr>
          <w:rFonts w:ascii="Times New Roman" w:hAnsi="Times New Roman"/>
          <w:color w:val="000000"/>
          <w:spacing w:val="-3"/>
          <w:sz w:val="28"/>
          <w:szCs w:val="28"/>
        </w:rPr>
        <w:t xml:space="preserve">whether or not a reasonable accommodate could have been provided is factual in </w:t>
      </w:r>
    </w:p>
    <w:p w:rsidR="00C21A03" w:rsidRDefault="00C21A03" w:rsidP="00C21A03">
      <w:pPr>
        <w:widowControl w:val="0"/>
        <w:autoSpaceDE w:val="0"/>
        <w:autoSpaceDN w:val="0"/>
        <w:adjustRightInd w:val="0"/>
        <w:spacing w:before="16" w:after="0" w:line="322" w:lineRule="exact"/>
        <w:rPr>
          <w:rFonts w:ascii="Times New Roman" w:hAnsi="Times New Roman"/>
          <w:color w:val="000000"/>
          <w:spacing w:val="-3"/>
          <w:sz w:val="28"/>
          <w:szCs w:val="28"/>
        </w:rPr>
      </w:pPr>
    </w:p>
    <w:p w:rsidR="00C21A03" w:rsidRDefault="00C21A03" w:rsidP="00CE6001">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3"/>
          <w:sz w:val="28"/>
          <w:szCs w:val="28"/>
        </w:rPr>
        <w:t xml:space="preserve">nature. </w:t>
      </w:r>
      <w:proofErr w:type="spellStart"/>
      <w:r w:rsidRPr="00C21A03">
        <w:rPr>
          <w:rFonts w:ascii="Times New Roman" w:hAnsi="Times New Roman"/>
          <w:color w:val="000000"/>
          <w:spacing w:val="-5"/>
          <w:sz w:val="28"/>
          <w:szCs w:val="28"/>
          <w:u w:val="single"/>
        </w:rPr>
        <w:t>Prilliman</w:t>
      </w:r>
      <w:proofErr w:type="spellEnd"/>
      <w:r w:rsidRPr="00C21A03">
        <w:rPr>
          <w:rFonts w:ascii="Times New Roman" w:hAnsi="Times New Roman"/>
          <w:color w:val="000000"/>
          <w:spacing w:val="-5"/>
          <w:sz w:val="28"/>
          <w:szCs w:val="28"/>
          <w:u w:val="single"/>
        </w:rPr>
        <w:t xml:space="preserve"> v United Air Lines, Inc. (</w:t>
      </w:r>
      <w:r>
        <w:rPr>
          <w:rFonts w:ascii="Times New Roman" w:hAnsi="Times New Roman"/>
          <w:color w:val="000000"/>
          <w:spacing w:val="-5"/>
          <w:sz w:val="28"/>
          <w:szCs w:val="28"/>
        </w:rPr>
        <w:t>1997) 53 Cal.App.4</w:t>
      </w:r>
      <w:r w:rsidRPr="00C21A03">
        <w:rPr>
          <w:rFonts w:ascii="Times New Roman" w:hAnsi="Times New Roman"/>
          <w:color w:val="000000"/>
          <w:spacing w:val="-5"/>
          <w:sz w:val="28"/>
          <w:szCs w:val="28"/>
          <w:vertAlign w:val="superscript"/>
        </w:rPr>
        <w:t>th</w:t>
      </w:r>
      <w:r>
        <w:rPr>
          <w:rFonts w:ascii="Times New Roman" w:hAnsi="Times New Roman"/>
          <w:color w:val="000000"/>
          <w:spacing w:val="-5"/>
          <w:sz w:val="28"/>
          <w:szCs w:val="28"/>
        </w:rPr>
        <w:t xml:space="preserve"> 935, 954.  The </w:t>
      </w:r>
    </w:p>
    <w:p w:rsidR="00C21A03" w:rsidRDefault="00C21A03" w:rsidP="00CE6001">
      <w:pPr>
        <w:widowControl w:val="0"/>
        <w:autoSpaceDE w:val="0"/>
        <w:autoSpaceDN w:val="0"/>
        <w:adjustRightInd w:val="0"/>
        <w:spacing w:before="16" w:after="0" w:line="322" w:lineRule="exact"/>
        <w:rPr>
          <w:rFonts w:ascii="Times New Roman" w:hAnsi="Times New Roman"/>
          <w:color w:val="000000"/>
          <w:spacing w:val="-5"/>
          <w:sz w:val="28"/>
          <w:szCs w:val="28"/>
        </w:rPr>
      </w:pPr>
    </w:p>
    <w:p w:rsidR="00C21A03" w:rsidRDefault="00C21A03" w:rsidP="00CE6001">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 xml:space="preserve">employer’s duty to accommodate is a continuing duty that is not exhausted by one </w:t>
      </w:r>
    </w:p>
    <w:p w:rsidR="00C21A03" w:rsidRDefault="00C21A03" w:rsidP="00CE6001">
      <w:pPr>
        <w:widowControl w:val="0"/>
        <w:autoSpaceDE w:val="0"/>
        <w:autoSpaceDN w:val="0"/>
        <w:adjustRightInd w:val="0"/>
        <w:spacing w:before="16" w:after="0" w:line="322" w:lineRule="exact"/>
        <w:rPr>
          <w:rFonts w:ascii="Times New Roman" w:hAnsi="Times New Roman"/>
          <w:color w:val="000000"/>
          <w:spacing w:val="-5"/>
          <w:sz w:val="28"/>
          <w:szCs w:val="28"/>
        </w:rPr>
      </w:pPr>
    </w:p>
    <w:p w:rsidR="00FF421E" w:rsidRDefault="00C21A03" w:rsidP="00CE6001">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effort</w:t>
      </w:r>
      <w:r w:rsidR="00FF421E">
        <w:rPr>
          <w:rFonts w:ascii="Times New Roman" w:hAnsi="Times New Roman"/>
          <w:color w:val="000000"/>
          <w:spacing w:val="-5"/>
          <w:sz w:val="28"/>
          <w:szCs w:val="28"/>
        </w:rPr>
        <w:t xml:space="preserve"> and continues when the employee asks for a different accommodation or where </w:t>
      </w:r>
    </w:p>
    <w:p w:rsidR="00FF421E" w:rsidRDefault="00FF421E" w:rsidP="00CE6001">
      <w:pPr>
        <w:widowControl w:val="0"/>
        <w:autoSpaceDE w:val="0"/>
        <w:autoSpaceDN w:val="0"/>
        <w:adjustRightInd w:val="0"/>
        <w:spacing w:before="16" w:after="0" w:line="322" w:lineRule="exact"/>
        <w:rPr>
          <w:rFonts w:ascii="Times New Roman" w:hAnsi="Times New Roman"/>
          <w:color w:val="000000"/>
          <w:spacing w:val="-5"/>
          <w:sz w:val="28"/>
          <w:szCs w:val="28"/>
        </w:rPr>
      </w:pPr>
    </w:p>
    <w:p w:rsidR="00FF421E" w:rsidRPr="00FF421E" w:rsidRDefault="00FF421E" w:rsidP="00CE6001">
      <w:pPr>
        <w:widowControl w:val="0"/>
        <w:autoSpaceDE w:val="0"/>
        <w:autoSpaceDN w:val="0"/>
        <w:adjustRightInd w:val="0"/>
        <w:spacing w:before="16" w:after="0" w:line="322" w:lineRule="exact"/>
        <w:rPr>
          <w:rFonts w:ascii="Times New Roman" w:hAnsi="Times New Roman"/>
          <w:b/>
          <w:color w:val="000000"/>
          <w:spacing w:val="-5"/>
          <w:sz w:val="28"/>
          <w:szCs w:val="28"/>
        </w:rPr>
      </w:pPr>
      <w:r>
        <w:rPr>
          <w:rFonts w:ascii="Times New Roman" w:hAnsi="Times New Roman"/>
          <w:color w:val="000000"/>
          <w:spacing w:val="-5"/>
          <w:sz w:val="28"/>
          <w:szCs w:val="28"/>
        </w:rPr>
        <w:t xml:space="preserve">the employer is aware that the </w:t>
      </w:r>
      <w:r w:rsidRPr="00FF421E">
        <w:rPr>
          <w:rFonts w:ascii="Times New Roman" w:hAnsi="Times New Roman"/>
          <w:b/>
          <w:color w:val="000000"/>
          <w:spacing w:val="-5"/>
          <w:sz w:val="28"/>
          <w:szCs w:val="28"/>
        </w:rPr>
        <w:t xml:space="preserve">initial accommodation is failing and further </w:t>
      </w:r>
    </w:p>
    <w:p w:rsidR="00FF421E" w:rsidRPr="00FF421E" w:rsidRDefault="00FF421E" w:rsidP="00CE6001">
      <w:pPr>
        <w:widowControl w:val="0"/>
        <w:autoSpaceDE w:val="0"/>
        <w:autoSpaceDN w:val="0"/>
        <w:adjustRightInd w:val="0"/>
        <w:spacing w:before="16" w:after="0" w:line="322" w:lineRule="exact"/>
        <w:rPr>
          <w:rFonts w:ascii="Times New Roman" w:hAnsi="Times New Roman"/>
          <w:b/>
          <w:color w:val="000000"/>
          <w:spacing w:val="-5"/>
          <w:sz w:val="28"/>
          <w:szCs w:val="28"/>
        </w:rPr>
      </w:pPr>
    </w:p>
    <w:p w:rsidR="00FF421E" w:rsidRDefault="00FF421E" w:rsidP="00CE6001">
      <w:pPr>
        <w:widowControl w:val="0"/>
        <w:autoSpaceDE w:val="0"/>
        <w:autoSpaceDN w:val="0"/>
        <w:adjustRightInd w:val="0"/>
        <w:spacing w:before="16" w:after="0" w:line="322" w:lineRule="exact"/>
        <w:rPr>
          <w:rFonts w:ascii="Times New Roman" w:hAnsi="Times New Roman"/>
          <w:color w:val="000000"/>
          <w:spacing w:val="-5"/>
          <w:sz w:val="28"/>
          <w:szCs w:val="28"/>
        </w:rPr>
      </w:pPr>
      <w:r w:rsidRPr="00FF421E">
        <w:rPr>
          <w:rFonts w:ascii="Times New Roman" w:hAnsi="Times New Roman"/>
          <w:b/>
          <w:color w:val="000000"/>
          <w:spacing w:val="-5"/>
          <w:sz w:val="28"/>
          <w:szCs w:val="28"/>
        </w:rPr>
        <w:t>accommodation is needed</w:t>
      </w:r>
      <w:r w:rsidR="00C21A03">
        <w:rPr>
          <w:rFonts w:ascii="Times New Roman" w:hAnsi="Times New Roman"/>
          <w:color w:val="000000"/>
          <w:spacing w:val="-5"/>
          <w:sz w:val="28"/>
          <w:szCs w:val="28"/>
        </w:rPr>
        <w:t xml:space="preserve">. </w:t>
      </w:r>
      <w:r w:rsidR="00C21A03" w:rsidRPr="00C21A03">
        <w:rPr>
          <w:rFonts w:ascii="Times New Roman" w:hAnsi="Times New Roman"/>
          <w:color w:val="000000"/>
          <w:spacing w:val="-5"/>
          <w:sz w:val="28"/>
          <w:szCs w:val="28"/>
          <w:u w:val="single"/>
        </w:rPr>
        <w:t>Humphrey v Memorial Hospitals Association</w:t>
      </w:r>
      <w:r w:rsidR="000513C2">
        <w:rPr>
          <w:rFonts w:ascii="Times New Roman" w:hAnsi="Times New Roman"/>
          <w:color w:val="000000"/>
          <w:spacing w:val="-5"/>
          <w:sz w:val="28"/>
          <w:szCs w:val="28"/>
        </w:rPr>
        <w:t xml:space="preserve"> (2001) 239 </w:t>
      </w:r>
    </w:p>
    <w:p w:rsidR="00FF421E" w:rsidRDefault="00FF421E" w:rsidP="00CE6001">
      <w:pPr>
        <w:widowControl w:val="0"/>
        <w:autoSpaceDE w:val="0"/>
        <w:autoSpaceDN w:val="0"/>
        <w:adjustRightInd w:val="0"/>
        <w:spacing w:before="16" w:after="0" w:line="322" w:lineRule="exact"/>
        <w:rPr>
          <w:rFonts w:ascii="Times New Roman" w:hAnsi="Times New Roman"/>
          <w:color w:val="000000"/>
          <w:spacing w:val="-5"/>
          <w:sz w:val="28"/>
          <w:szCs w:val="28"/>
        </w:rPr>
      </w:pPr>
    </w:p>
    <w:p w:rsidR="008E73FF" w:rsidRDefault="000513C2" w:rsidP="00CE6001">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F.3d 1128, 1138.</w:t>
      </w:r>
      <w:r w:rsidR="00FF421E">
        <w:rPr>
          <w:rFonts w:ascii="Times New Roman" w:hAnsi="Times New Roman"/>
          <w:color w:val="000000"/>
          <w:spacing w:val="-5"/>
          <w:sz w:val="28"/>
          <w:szCs w:val="28"/>
        </w:rPr>
        <w:t xml:space="preserve"> [emphasis added]</w:t>
      </w:r>
      <w:r>
        <w:rPr>
          <w:rFonts w:ascii="Times New Roman" w:hAnsi="Times New Roman"/>
          <w:color w:val="000000"/>
          <w:spacing w:val="-5"/>
          <w:sz w:val="28"/>
          <w:szCs w:val="28"/>
        </w:rPr>
        <w:t xml:space="preserve">  </w:t>
      </w:r>
      <w:r w:rsidR="008E73FF">
        <w:rPr>
          <w:rFonts w:ascii="Times New Roman" w:hAnsi="Times New Roman"/>
          <w:color w:val="000000"/>
          <w:spacing w:val="-5"/>
          <w:sz w:val="28"/>
          <w:szCs w:val="28"/>
        </w:rPr>
        <w:t xml:space="preserve">An extended medical leave, or an extension of an </w:t>
      </w:r>
    </w:p>
    <w:p w:rsidR="008E73FF" w:rsidRDefault="008E73FF" w:rsidP="00CE6001">
      <w:pPr>
        <w:widowControl w:val="0"/>
        <w:autoSpaceDE w:val="0"/>
        <w:autoSpaceDN w:val="0"/>
        <w:adjustRightInd w:val="0"/>
        <w:spacing w:before="16" w:after="0" w:line="322" w:lineRule="exact"/>
        <w:rPr>
          <w:rFonts w:ascii="Times New Roman" w:hAnsi="Times New Roman"/>
          <w:color w:val="000000"/>
          <w:spacing w:val="-5"/>
          <w:sz w:val="28"/>
          <w:szCs w:val="28"/>
        </w:rPr>
      </w:pPr>
    </w:p>
    <w:p w:rsidR="008E73FF" w:rsidRDefault="008E73FF" w:rsidP="00CE6001">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 xml:space="preserve">existing medical leave may be a reasonable accommodation. See 42 USC §12111(9), </w:t>
      </w:r>
    </w:p>
    <w:p w:rsidR="008E73FF" w:rsidRDefault="008E73FF" w:rsidP="00CE6001">
      <w:pPr>
        <w:widowControl w:val="0"/>
        <w:autoSpaceDE w:val="0"/>
        <w:autoSpaceDN w:val="0"/>
        <w:adjustRightInd w:val="0"/>
        <w:spacing w:before="16" w:after="0" w:line="322" w:lineRule="exact"/>
        <w:rPr>
          <w:rFonts w:ascii="Times New Roman" w:hAnsi="Times New Roman"/>
          <w:color w:val="000000"/>
          <w:spacing w:val="-5"/>
          <w:sz w:val="28"/>
          <w:szCs w:val="28"/>
        </w:rPr>
      </w:pPr>
    </w:p>
    <w:p w:rsidR="008E73FF" w:rsidRDefault="008E73FF" w:rsidP="00CE6001">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 xml:space="preserve">(10); </w:t>
      </w:r>
      <w:r w:rsidRPr="008E73FF">
        <w:rPr>
          <w:rFonts w:ascii="Times New Roman" w:hAnsi="Times New Roman"/>
          <w:color w:val="000000"/>
          <w:spacing w:val="-5"/>
          <w:sz w:val="28"/>
          <w:szCs w:val="28"/>
          <w:u w:val="single"/>
        </w:rPr>
        <w:t>Norris v Allied-Sysco Food Services, Inc</w:t>
      </w:r>
      <w:r>
        <w:rPr>
          <w:rFonts w:ascii="Times New Roman" w:hAnsi="Times New Roman"/>
          <w:color w:val="000000"/>
          <w:spacing w:val="-5"/>
          <w:sz w:val="28"/>
          <w:szCs w:val="28"/>
        </w:rPr>
        <w:t xml:space="preserve">., 948 </w:t>
      </w:r>
      <w:proofErr w:type="spellStart"/>
      <w:r>
        <w:rPr>
          <w:rFonts w:ascii="Times New Roman" w:hAnsi="Times New Roman"/>
          <w:color w:val="000000"/>
          <w:spacing w:val="-5"/>
          <w:sz w:val="28"/>
          <w:szCs w:val="28"/>
        </w:rPr>
        <w:t>F.Supp</w:t>
      </w:r>
      <w:proofErr w:type="spellEnd"/>
      <w:r>
        <w:rPr>
          <w:rFonts w:ascii="Times New Roman" w:hAnsi="Times New Roman"/>
          <w:color w:val="000000"/>
          <w:spacing w:val="-5"/>
          <w:sz w:val="28"/>
          <w:szCs w:val="28"/>
        </w:rPr>
        <w:t xml:space="preserve">. 1418, 1438 (N.D. Cal. </w:t>
      </w:r>
    </w:p>
    <w:p w:rsidR="008E73FF" w:rsidRDefault="008E73FF" w:rsidP="00CE6001">
      <w:pPr>
        <w:widowControl w:val="0"/>
        <w:autoSpaceDE w:val="0"/>
        <w:autoSpaceDN w:val="0"/>
        <w:adjustRightInd w:val="0"/>
        <w:spacing w:before="16" w:after="0" w:line="322" w:lineRule="exact"/>
        <w:rPr>
          <w:rFonts w:ascii="Times New Roman" w:hAnsi="Times New Roman"/>
          <w:color w:val="000000"/>
          <w:spacing w:val="-5"/>
          <w:sz w:val="28"/>
          <w:szCs w:val="28"/>
        </w:rPr>
      </w:pPr>
    </w:p>
    <w:p w:rsidR="0004549E" w:rsidRDefault="008E73FF" w:rsidP="00CE6001">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 xml:space="preserve">1996). </w:t>
      </w:r>
      <w:r w:rsidR="0004549E">
        <w:rPr>
          <w:rFonts w:ascii="Times New Roman" w:hAnsi="Times New Roman"/>
          <w:color w:val="000000"/>
          <w:spacing w:val="-5"/>
          <w:sz w:val="28"/>
          <w:szCs w:val="28"/>
        </w:rPr>
        <w:t xml:space="preserve">Holding a job open for a disabled employee who needs time to recuperate or </w:t>
      </w:r>
    </w:p>
    <w:p w:rsidR="0004549E" w:rsidRDefault="0004549E" w:rsidP="00CE6001">
      <w:pPr>
        <w:widowControl w:val="0"/>
        <w:autoSpaceDE w:val="0"/>
        <w:autoSpaceDN w:val="0"/>
        <w:adjustRightInd w:val="0"/>
        <w:spacing w:before="16" w:after="0" w:line="322" w:lineRule="exact"/>
        <w:rPr>
          <w:rFonts w:ascii="Times New Roman" w:hAnsi="Times New Roman"/>
          <w:color w:val="000000"/>
          <w:spacing w:val="-5"/>
          <w:sz w:val="28"/>
          <w:szCs w:val="28"/>
        </w:rPr>
      </w:pPr>
    </w:p>
    <w:p w:rsidR="0004549E" w:rsidRDefault="0004549E" w:rsidP="00CE6001">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 xml:space="preserve">heal is in itself a form of reasonable accommodation and may be all that is required </w:t>
      </w:r>
    </w:p>
    <w:p w:rsidR="0004549E" w:rsidRDefault="0004549E" w:rsidP="00CE6001">
      <w:pPr>
        <w:widowControl w:val="0"/>
        <w:autoSpaceDE w:val="0"/>
        <w:autoSpaceDN w:val="0"/>
        <w:adjustRightInd w:val="0"/>
        <w:spacing w:before="16" w:after="0" w:line="322" w:lineRule="exact"/>
        <w:rPr>
          <w:rFonts w:ascii="Times New Roman" w:hAnsi="Times New Roman"/>
          <w:color w:val="000000"/>
          <w:spacing w:val="-5"/>
          <w:sz w:val="28"/>
          <w:szCs w:val="28"/>
        </w:rPr>
      </w:pPr>
    </w:p>
    <w:p w:rsidR="0004549E" w:rsidRDefault="0004549E" w:rsidP="00CE6001">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 xml:space="preserve">where it appears that the employee will be able to return to an existing position at some </w:t>
      </w:r>
    </w:p>
    <w:p w:rsidR="0004549E" w:rsidRDefault="0004549E" w:rsidP="00CE6001">
      <w:pPr>
        <w:widowControl w:val="0"/>
        <w:autoSpaceDE w:val="0"/>
        <w:autoSpaceDN w:val="0"/>
        <w:adjustRightInd w:val="0"/>
        <w:spacing w:before="16" w:after="0" w:line="322" w:lineRule="exact"/>
        <w:rPr>
          <w:rFonts w:ascii="Times New Roman" w:hAnsi="Times New Roman"/>
          <w:color w:val="000000"/>
          <w:spacing w:val="-5"/>
          <w:sz w:val="28"/>
          <w:szCs w:val="28"/>
        </w:rPr>
      </w:pPr>
    </w:p>
    <w:p w:rsidR="0004549E" w:rsidRDefault="0004549E" w:rsidP="00CE6001">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 xml:space="preserve">time in the foreseeable future. </w:t>
      </w:r>
      <w:r w:rsidRPr="00016B60">
        <w:rPr>
          <w:rFonts w:ascii="Times New Roman" w:hAnsi="Times New Roman"/>
          <w:color w:val="000000"/>
          <w:spacing w:val="-5"/>
          <w:sz w:val="28"/>
          <w:szCs w:val="28"/>
          <w:u w:val="single"/>
        </w:rPr>
        <w:t>Jensen v Wells Fargo Bank</w:t>
      </w:r>
      <w:r>
        <w:rPr>
          <w:rFonts w:ascii="Times New Roman" w:hAnsi="Times New Roman"/>
          <w:color w:val="000000"/>
          <w:spacing w:val="-5"/>
          <w:sz w:val="28"/>
          <w:szCs w:val="28"/>
        </w:rPr>
        <w:t xml:space="preserve"> 85 Cal.App.4</w:t>
      </w:r>
      <w:r w:rsidRPr="0004549E">
        <w:rPr>
          <w:rFonts w:ascii="Times New Roman" w:hAnsi="Times New Roman"/>
          <w:color w:val="000000"/>
          <w:spacing w:val="-5"/>
          <w:sz w:val="28"/>
          <w:szCs w:val="28"/>
          <w:vertAlign w:val="superscript"/>
        </w:rPr>
        <w:t>th</w:t>
      </w:r>
      <w:r>
        <w:rPr>
          <w:rFonts w:ascii="Times New Roman" w:hAnsi="Times New Roman"/>
          <w:color w:val="000000"/>
          <w:spacing w:val="-5"/>
          <w:sz w:val="28"/>
          <w:szCs w:val="28"/>
        </w:rPr>
        <w:t xml:space="preserve"> 245, 263 </w:t>
      </w:r>
    </w:p>
    <w:p w:rsidR="0004549E" w:rsidRDefault="0004549E" w:rsidP="00CE6001">
      <w:pPr>
        <w:widowControl w:val="0"/>
        <w:autoSpaceDE w:val="0"/>
        <w:autoSpaceDN w:val="0"/>
        <w:adjustRightInd w:val="0"/>
        <w:spacing w:before="16" w:after="0" w:line="322" w:lineRule="exact"/>
        <w:rPr>
          <w:rFonts w:ascii="Times New Roman" w:hAnsi="Times New Roman"/>
          <w:color w:val="000000"/>
          <w:spacing w:val="-5"/>
          <w:sz w:val="28"/>
          <w:szCs w:val="28"/>
        </w:rPr>
      </w:pPr>
    </w:p>
    <w:p w:rsidR="0004549E" w:rsidRDefault="0004549E" w:rsidP="00CE6001">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 xml:space="preserve">(2000). </w:t>
      </w:r>
      <w:r w:rsidR="000513C2">
        <w:rPr>
          <w:rFonts w:ascii="Times New Roman" w:hAnsi="Times New Roman"/>
          <w:color w:val="000000"/>
          <w:spacing w:val="-5"/>
          <w:sz w:val="28"/>
          <w:szCs w:val="28"/>
        </w:rPr>
        <w:t xml:space="preserve">If an employee is disabled, “the employer cannot prevail on summary </w:t>
      </w:r>
    </w:p>
    <w:p w:rsidR="0004549E" w:rsidRDefault="0004549E" w:rsidP="00CE6001">
      <w:pPr>
        <w:widowControl w:val="0"/>
        <w:autoSpaceDE w:val="0"/>
        <w:autoSpaceDN w:val="0"/>
        <w:adjustRightInd w:val="0"/>
        <w:spacing w:before="16" w:after="0" w:line="322" w:lineRule="exact"/>
        <w:rPr>
          <w:rFonts w:ascii="Times New Roman" w:hAnsi="Times New Roman"/>
          <w:color w:val="000000"/>
          <w:spacing w:val="-5"/>
          <w:sz w:val="28"/>
          <w:szCs w:val="28"/>
        </w:rPr>
      </w:pPr>
    </w:p>
    <w:p w:rsidR="0004549E" w:rsidRDefault="000513C2" w:rsidP="00CE6001">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 xml:space="preserve">judgment on a claim for failure to reasonably accommodate unless it establishes </w:t>
      </w:r>
    </w:p>
    <w:p w:rsidR="0004549E" w:rsidRDefault="0004549E" w:rsidP="00CE6001">
      <w:pPr>
        <w:widowControl w:val="0"/>
        <w:autoSpaceDE w:val="0"/>
        <w:autoSpaceDN w:val="0"/>
        <w:adjustRightInd w:val="0"/>
        <w:spacing w:before="16" w:after="0" w:line="322" w:lineRule="exact"/>
        <w:rPr>
          <w:rFonts w:ascii="Times New Roman" w:hAnsi="Times New Roman"/>
          <w:color w:val="000000"/>
          <w:spacing w:val="-5"/>
          <w:sz w:val="28"/>
          <w:szCs w:val="28"/>
        </w:rPr>
      </w:pPr>
    </w:p>
    <w:p w:rsidR="0004549E" w:rsidRDefault="000513C2" w:rsidP="00CE6001">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 xml:space="preserve">through undisputed facts that (1) reasonable accommodation was offered and refused; </w:t>
      </w:r>
    </w:p>
    <w:p w:rsidR="0004549E" w:rsidRDefault="0004549E" w:rsidP="00CE6001">
      <w:pPr>
        <w:widowControl w:val="0"/>
        <w:autoSpaceDE w:val="0"/>
        <w:autoSpaceDN w:val="0"/>
        <w:adjustRightInd w:val="0"/>
        <w:spacing w:before="16" w:after="0" w:line="322" w:lineRule="exact"/>
        <w:rPr>
          <w:rFonts w:ascii="Times New Roman" w:hAnsi="Times New Roman"/>
          <w:color w:val="000000"/>
          <w:spacing w:val="-5"/>
          <w:sz w:val="28"/>
          <w:szCs w:val="28"/>
        </w:rPr>
      </w:pPr>
    </w:p>
    <w:p w:rsidR="0004549E" w:rsidRDefault="000513C2" w:rsidP="00CE6001">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 xml:space="preserve">(2) there simply was no vacant position within the employer’s organization for which </w:t>
      </w:r>
    </w:p>
    <w:p w:rsidR="0004549E" w:rsidRDefault="0004549E" w:rsidP="00CE6001">
      <w:pPr>
        <w:widowControl w:val="0"/>
        <w:autoSpaceDE w:val="0"/>
        <w:autoSpaceDN w:val="0"/>
        <w:adjustRightInd w:val="0"/>
        <w:spacing w:before="16" w:after="0" w:line="322" w:lineRule="exact"/>
        <w:rPr>
          <w:rFonts w:ascii="Times New Roman" w:hAnsi="Times New Roman"/>
          <w:color w:val="000000"/>
          <w:spacing w:val="-5"/>
          <w:sz w:val="28"/>
          <w:szCs w:val="28"/>
        </w:rPr>
      </w:pPr>
    </w:p>
    <w:p w:rsidR="0004549E" w:rsidRDefault="000513C2" w:rsidP="00CE6001">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 xml:space="preserve">the disabled employee was qualified and which the disabled employee was capable of </w:t>
      </w:r>
    </w:p>
    <w:p w:rsidR="0004549E" w:rsidRDefault="0004549E" w:rsidP="00CE6001">
      <w:pPr>
        <w:widowControl w:val="0"/>
        <w:autoSpaceDE w:val="0"/>
        <w:autoSpaceDN w:val="0"/>
        <w:adjustRightInd w:val="0"/>
        <w:spacing w:before="16" w:after="0" w:line="322" w:lineRule="exact"/>
        <w:rPr>
          <w:rFonts w:ascii="Times New Roman" w:hAnsi="Times New Roman"/>
          <w:color w:val="000000"/>
          <w:spacing w:val="-5"/>
          <w:sz w:val="28"/>
          <w:szCs w:val="28"/>
        </w:rPr>
      </w:pPr>
    </w:p>
    <w:p w:rsidR="0004549E" w:rsidRDefault="000513C2" w:rsidP="00CE6001">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 xml:space="preserve">performing with or without accommodation; or (3) the employer did everything in its </w:t>
      </w:r>
    </w:p>
    <w:p w:rsidR="0004549E" w:rsidRDefault="0004549E" w:rsidP="00CE6001">
      <w:pPr>
        <w:widowControl w:val="0"/>
        <w:autoSpaceDE w:val="0"/>
        <w:autoSpaceDN w:val="0"/>
        <w:adjustRightInd w:val="0"/>
        <w:spacing w:before="16" w:after="0" w:line="322" w:lineRule="exact"/>
        <w:rPr>
          <w:rFonts w:ascii="Times New Roman" w:hAnsi="Times New Roman"/>
          <w:color w:val="000000"/>
          <w:spacing w:val="-5"/>
          <w:sz w:val="28"/>
          <w:szCs w:val="28"/>
        </w:rPr>
      </w:pPr>
    </w:p>
    <w:p w:rsidR="0004549E" w:rsidRDefault="000513C2" w:rsidP="00CE6001">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 xml:space="preserve">power to find a reasonable accommodation, but the informal interactive process broke </w:t>
      </w:r>
    </w:p>
    <w:p w:rsidR="0004549E" w:rsidRDefault="0004549E" w:rsidP="00CE6001">
      <w:pPr>
        <w:widowControl w:val="0"/>
        <w:autoSpaceDE w:val="0"/>
        <w:autoSpaceDN w:val="0"/>
        <w:adjustRightInd w:val="0"/>
        <w:spacing w:before="16" w:after="0" w:line="322" w:lineRule="exact"/>
        <w:rPr>
          <w:rFonts w:ascii="Times New Roman" w:hAnsi="Times New Roman"/>
          <w:color w:val="000000"/>
          <w:spacing w:val="-5"/>
          <w:sz w:val="28"/>
          <w:szCs w:val="28"/>
        </w:rPr>
      </w:pPr>
    </w:p>
    <w:p w:rsidR="00FF421E" w:rsidRDefault="000513C2" w:rsidP="0004549E">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down because the employee failed to engage in discussions in good faith</w:t>
      </w:r>
      <w:r w:rsidR="0004549E">
        <w:rPr>
          <w:rFonts w:ascii="Times New Roman" w:hAnsi="Times New Roman"/>
          <w:color w:val="000000"/>
          <w:spacing w:val="-5"/>
          <w:sz w:val="28"/>
          <w:szCs w:val="28"/>
        </w:rPr>
        <w:t xml:space="preserve">”. </w:t>
      </w:r>
      <w:r w:rsidR="0004549E" w:rsidRPr="0004549E">
        <w:rPr>
          <w:rFonts w:ascii="Times New Roman" w:hAnsi="Times New Roman"/>
          <w:color w:val="000000"/>
          <w:spacing w:val="-5"/>
          <w:sz w:val="28"/>
          <w:szCs w:val="28"/>
          <w:u w:val="single"/>
        </w:rPr>
        <w:t>Id.</w:t>
      </w:r>
      <w:r w:rsidR="0004549E">
        <w:rPr>
          <w:rFonts w:ascii="Times New Roman" w:hAnsi="Times New Roman"/>
          <w:color w:val="000000"/>
          <w:spacing w:val="-5"/>
          <w:sz w:val="28"/>
          <w:szCs w:val="28"/>
        </w:rPr>
        <w:t xml:space="preserve"> </w:t>
      </w:r>
      <w:r>
        <w:rPr>
          <w:rFonts w:ascii="Times New Roman" w:hAnsi="Times New Roman"/>
          <w:color w:val="000000"/>
          <w:spacing w:val="-5"/>
          <w:sz w:val="28"/>
          <w:szCs w:val="28"/>
        </w:rPr>
        <w:t xml:space="preserve"> </w:t>
      </w:r>
    </w:p>
    <w:p w:rsidR="00FF421E" w:rsidRDefault="00FF421E" w:rsidP="00CE6001">
      <w:pPr>
        <w:widowControl w:val="0"/>
        <w:autoSpaceDE w:val="0"/>
        <w:autoSpaceDN w:val="0"/>
        <w:adjustRightInd w:val="0"/>
        <w:spacing w:before="16" w:after="0" w:line="322" w:lineRule="exact"/>
        <w:rPr>
          <w:rFonts w:ascii="Times New Roman" w:hAnsi="Times New Roman"/>
          <w:color w:val="000000"/>
          <w:spacing w:val="-5"/>
          <w:sz w:val="28"/>
          <w:szCs w:val="28"/>
        </w:rPr>
      </w:pPr>
    </w:p>
    <w:p w:rsidR="00FF421E" w:rsidRDefault="00FF421E" w:rsidP="00CE6001">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lastRenderedPageBreak/>
        <w:t>It is well establi</w:t>
      </w:r>
      <w:r w:rsidR="00D530C5">
        <w:rPr>
          <w:rFonts w:ascii="Times New Roman" w:hAnsi="Times New Roman"/>
          <w:color w:val="000000"/>
          <w:spacing w:val="-5"/>
          <w:sz w:val="28"/>
          <w:szCs w:val="28"/>
        </w:rPr>
        <w:t>shed that a leave of absence of</w:t>
      </w:r>
      <w:r>
        <w:rPr>
          <w:rFonts w:ascii="Times New Roman" w:hAnsi="Times New Roman"/>
          <w:color w:val="000000"/>
          <w:spacing w:val="-5"/>
          <w:sz w:val="28"/>
          <w:szCs w:val="28"/>
        </w:rPr>
        <w:t xml:space="preserve"> a finite duration can be a </w:t>
      </w:r>
    </w:p>
    <w:p w:rsidR="00FF421E" w:rsidRDefault="00FF421E" w:rsidP="00CE6001">
      <w:pPr>
        <w:widowControl w:val="0"/>
        <w:autoSpaceDE w:val="0"/>
        <w:autoSpaceDN w:val="0"/>
        <w:adjustRightInd w:val="0"/>
        <w:spacing w:before="16" w:after="0" w:line="322" w:lineRule="exact"/>
        <w:rPr>
          <w:rFonts w:ascii="Times New Roman" w:hAnsi="Times New Roman"/>
          <w:color w:val="000000"/>
          <w:spacing w:val="-5"/>
          <w:sz w:val="28"/>
          <w:szCs w:val="28"/>
        </w:rPr>
      </w:pPr>
    </w:p>
    <w:p w:rsidR="00FF421E" w:rsidRDefault="00FF421E" w:rsidP="00CE6001">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 xml:space="preserve">reasonable accommodation. </w:t>
      </w:r>
      <w:r w:rsidRPr="00D530C5">
        <w:rPr>
          <w:rFonts w:ascii="Times New Roman" w:hAnsi="Times New Roman"/>
          <w:color w:val="000000"/>
          <w:spacing w:val="-5"/>
          <w:sz w:val="28"/>
          <w:szCs w:val="28"/>
          <w:u w:val="single"/>
        </w:rPr>
        <w:t>Hanson v Lucky Stores, Inc</w:t>
      </w:r>
      <w:r>
        <w:rPr>
          <w:rFonts w:ascii="Times New Roman" w:hAnsi="Times New Roman"/>
          <w:color w:val="000000"/>
          <w:spacing w:val="-5"/>
          <w:sz w:val="28"/>
          <w:szCs w:val="28"/>
        </w:rPr>
        <w:t>. (1999) 74 Cal.App.4</w:t>
      </w:r>
      <w:r w:rsidRPr="00FF421E">
        <w:rPr>
          <w:rFonts w:ascii="Times New Roman" w:hAnsi="Times New Roman"/>
          <w:color w:val="000000"/>
          <w:spacing w:val="-5"/>
          <w:sz w:val="28"/>
          <w:szCs w:val="28"/>
          <w:vertAlign w:val="superscript"/>
        </w:rPr>
        <w:t>th</w:t>
      </w:r>
      <w:r>
        <w:rPr>
          <w:rFonts w:ascii="Times New Roman" w:hAnsi="Times New Roman"/>
          <w:color w:val="000000"/>
          <w:spacing w:val="-5"/>
          <w:sz w:val="28"/>
          <w:szCs w:val="28"/>
        </w:rPr>
        <w:t xml:space="preserve"> </w:t>
      </w:r>
    </w:p>
    <w:p w:rsidR="00FF421E" w:rsidRDefault="00FF421E" w:rsidP="00CE6001">
      <w:pPr>
        <w:widowControl w:val="0"/>
        <w:autoSpaceDE w:val="0"/>
        <w:autoSpaceDN w:val="0"/>
        <w:adjustRightInd w:val="0"/>
        <w:spacing w:before="16" w:after="0" w:line="322" w:lineRule="exact"/>
        <w:rPr>
          <w:rFonts w:ascii="Times New Roman" w:hAnsi="Times New Roman"/>
          <w:color w:val="000000"/>
          <w:spacing w:val="-5"/>
          <w:sz w:val="28"/>
          <w:szCs w:val="28"/>
        </w:rPr>
      </w:pPr>
    </w:p>
    <w:p w:rsidR="00B65E64" w:rsidRDefault="00FF421E" w:rsidP="00CE6001">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 xml:space="preserve">215,226. </w:t>
      </w:r>
    </w:p>
    <w:p w:rsidR="00B65E64" w:rsidRDefault="00B65E64" w:rsidP="00CE6001">
      <w:pPr>
        <w:widowControl w:val="0"/>
        <w:autoSpaceDE w:val="0"/>
        <w:autoSpaceDN w:val="0"/>
        <w:adjustRightInd w:val="0"/>
        <w:spacing w:before="16" w:after="0" w:line="322" w:lineRule="exact"/>
        <w:rPr>
          <w:rFonts w:ascii="Times New Roman" w:hAnsi="Times New Roman"/>
          <w:color w:val="000000"/>
          <w:spacing w:val="-5"/>
          <w:sz w:val="28"/>
          <w:szCs w:val="28"/>
        </w:rPr>
      </w:pPr>
    </w:p>
    <w:p w:rsidR="00B65E64" w:rsidRDefault="000513C2" w:rsidP="00CE6001">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 xml:space="preserve">Here, the Respondents refused to provide Appellant with the only accommodation she </w:t>
      </w:r>
    </w:p>
    <w:p w:rsidR="00B65E64" w:rsidRDefault="00B65E64" w:rsidP="00CE6001">
      <w:pPr>
        <w:widowControl w:val="0"/>
        <w:autoSpaceDE w:val="0"/>
        <w:autoSpaceDN w:val="0"/>
        <w:adjustRightInd w:val="0"/>
        <w:spacing w:before="16" w:after="0" w:line="322" w:lineRule="exact"/>
        <w:rPr>
          <w:rFonts w:ascii="Times New Roman" w:hAnsi="Times New Roman"/>
          <w:color w:val="000000"/>
          <w:spacing w:val="-5"/>
          <w:sz w:val="28"/>
          <w:szCs w:val="28"/>
        </w:rPr>
      </w:pPr>
    </w:p>
    <w:p w:rsidR="00B65E64" w:rsidRDefault="000513C2" w:rsidP="00CE6001">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 xml:space="preserve">was asking  - extending her medical leave by just a few weeks. They did not offer her </w:t>
      </w:r>
    </w:p>
    <w:p w:rsidR="00B65E64" w:rsidRDefault="00B65E64" w:rsidP="00CE6001">
      <w:pPr>
        <w:widowControl w:val="0"/>
        <w:autoSpaceDE w:val="0"/>
        <w:autoSpaceDN w:val="0"/>
        <w:adjustRightInd w:val="0"/>
        <w:spacing w:before="16" w:after="0" w:line="322" w:lineRule="exact"/>
        <w:rPr>
          <w:rFonts w:ascii="Times New Roman" w:hAnsi="Times New Roman"/>
          <w:color w:val="000000"/>
          <w:spacing w:val="-5"/>
          <w:sz w:val="28"/>
          <w:szCs w:val="28"/>
        </w:rPr>
      </w:pPr>
    </w:p>
    <w:p w:rsidR="00B65E64" w:rsidRDefault="000513C2" w:rsidP="00CE6001">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any alternative positions or any other accommodatio</w:t>
      </w:r>
      <w:r w:rsidR="00FF421E">
        <w:rPr>
          <w:rFonts w:ascii="Times New Roman" w:hAnsi="Times New Roman"/>
          <w:color w:val="000000"/>
          <w:spacing w:val="-5"/>
          <w:sz w:val="28"/>
          <w:szCs w:val="28"/>
        </w:rPr>
        <w:t xml:space="preserve">ns. The Respondents certainly did </w:t>
      </w:r>
    </w:p>
    <w:p w:rsidR="00B65E64" w:rsidRDefault="00B65E64" w:rsidP="00CE6001">
      <w:pPr>
        <w:widowControl w:val="0"/>
        <w:autoSpaceDE w:val="0"/>
        <w:autoSpaceDN w:val="0"/>
        <w:adjustRightInd w:val="0"/>
        <w:spacing w:before="16" w:after="0" w:line="322" w:lineRule="exact"/>
        <w:rPr>
          <w:rFonts w:ascii="Times New Roman" w:hAnsi="Times New Roman"/>
          <w:color w:val="000000"/>
          <w:spacing w:val="-5"/>
          <w:sz w:val="28"/>
          <w:szCs w:val="28"/>
        </w:rPr>
      </w:pPr>
    </w:p>
    <w:p w:rsidR="00B65E64" w:rsidRDefault="00FF421E" w:rsidP="00CE6001">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not do</w:t>
      </w:r>
      <w:r w:rsidR="000513C2">
        <w:rPr>
          <w:rFonts w:ascii="Times New Roman" w:hAnsi="Times New Roman"/>
          <w:color w:val="000000"/>
          <w:spacing w:val="-5"/>
          <w:sz w:val="28"/>
          <w:szCs w:val="28"/>
        </w:rPr>
        <w:t xml:space="preserve"> everyt</w:t>
      </w:r>
      <w:r w:rsidR="00D530C5">
        <w:rPr>
          <w:rFonts w:ascii="Times New Roman" w:hAnsi="Times New Roman"/>
          <w:color w:val="000000"/>
          <w:spacing w:val="-5"/>
          <w:sz w:val="28"/>
          <w:szCs w:val="28"/>
        </w:rPr>
        <w:t>hing they could</w:t>
      </w:r>
      <w:r w:rsidR="000513C2">
        <w:rPr>
          <w:rFonts w:ascii="Times New Roman" w:hAnsi="Times New Roman"/>
          <w:color w:val="000000"/>
          <w:spacing w:val="-5"/>
          <w:sz w:val="28"/>
          <w:szCs w:val="28"/>
        </w:rPr>
        <w:t xml:space="preserve"> to provide Plaintiff with reasonable accommodations </w:t>
      </w:r>
    </w:p>
    <w:p w:rsidR="00B65E64" w:rsidRDefault="00B65E64" w:rsidP="00CE6001">
      <w:pPr>
        <w:widowControl w:val="0"/>
        <w:autoSpaceDE w:val="0"/>
        <w:autoSpaceDN w:val="0"/>
        <w:adjustRightInd w:val="0"/>
        <w:spacing w:before="16" w:after="0" w:line="322" w:lineRule="exact"/>
        <w:rPr>
          <w:rFonts w:ascii="Times New Roman" w:hAnsi="Times New Roman"/>
          <w:color w:val="000000"/>
          <w:spacing w:val="-5"/>
          <w:sz w:val="28"/>
          <w:szCs w:val="28"/>
        </w:rPr>
      </w:pPr>
    </w:p>
    <w:p w:rsidR="00B65E64" w:rsidRDefault="000513C2" w:rsidP="00CE6001">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 xml:space="preserve">after refusing to allow her to remain on </w:t>
      </w:r>
      <w:r w:rsidR="00D530C5">
        <w:rPr>
          <w:rFonts w:ascii="Times New Roman" w:hAnsi="Times New Roman"/>
          <w:color w:val="000000"/>
          <w:spacing w:val="-5"/>
          <w:sz w:val="28"/>
          <w:szCs w:val="28"/>
        </w:rPr>
        <w:t>medical leave until December 12</w:t>
      </w:r>
      <w:r>
        <w:rPr>
          <w:rFonts w:ascii="Times New Roman" w:hAnsi="Times New Roman"/>
          <w:color w:val="000000"/>
          <w:spacing w:val="-5"/>
          <w:sz w:val="28"/>
          <w:szCs w:val="28"/>
        </w:rPr>
        <w:t>, 2011</w:t>
      </w:r>
      <w:r w:rsidR="00D530C5">
        <w:rPr>
          <w:rFonts w:ascii="Times New Roman" w:hAnsi="Times New Roman"/>
          <w:color w:val="000000"/>
          <w:spacing w:val="-5"/>
          <w:sz w:val="28"/>
          <w:szCs w:val="28"/>
        </w:rPr>
        <w:t xml:space="preserve"> - less </w:t>
      </w:r>
    </w:p>
    <w:p w:rsidR="00B65E64" w:rsidRDefault="00B65E64" w:rsidP="00CE6001">
      <w:pPr>
        <w:widowControl w:val="0"/>
        <w:autoSpaceDE w:val="0"/>
        <w:autoSpaceDN w:val="0"/>
        <w:adjustRightInd w:val="0"/>
        <w:spacing w:before="16" w:after="0" w:line="322" w:lineRule="exact"/>
        <w:rPr>
          <w:rFonts w:ascii="Times New Roman" w:hAnsi="Times New Roman"/>
          <w:color w:val="000000"/>
          <w:spacing w:val="-5"/>
          <w:sz w:val="28"/>
          <w:szCs w:val="28"/>
        </w:rPr>
      </w:pPr>
    </w:p>
    <w:p w:rsidR="00B65E64" w:rsidRDefault="00D530C5" w:rsidP="00CE6001">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 xml:space="preserve">than two months from the date that the Respondents demanded that Appellant report to </w:t>
      </w:r>
    </w:p>
    <w:p w:rsidR="00B65E64" w:rsidRDefault="00B65E64" w:rsidP="00CE6001">
      <w:pPr>
        <w:widowControl w:val="0"/>
        <w:autoSpaceDE w:val="0"/>
        <w:autoSpaceDN w:val="0"/>
        <w:adjustRightInd w:val="0"/>
        <w:spacing w:before="16" w:after="0" w:line="322" w:lineRule="exact"/>
        <w:rPr>
          <w:rFonts w:ascii="Times New Roman" w:hAnsi="Times New Roman"/>
          <w:color w:val="000000"/>
          <w:spacing w:val="-5"/>
          <w:sz w:val="28"/>
          <w:szCs w:val="28"/>
        </w:rPr>
      </w:pPr>
    </w:p>
    <w:p w:rsidR="00B65E64" w:rsidRDefault="00D530C5" w:rsidP="00CE6001">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 xml:space="preserve">work in violation of her medical leave. Allowing Plaintiff to remain on medical leave </w:t>
      </w:r>
    </w:p>
    <w:p w:rsidR="00B65E64" w:rsidRDefault="00B65E64" w:rsidP="00CE6001">
      <w:pPr>
        <w:widowControl w:val="0"/>
        <w:autoSpaceDE w:val="0"/>
        <w:autoSpaceDN w:val="0"/>
        <w:adjustRightInd w:val="0"/>
        <w:spacing w:before="16" w:after="0" w:line="322" w:lineRule="exact"/>
        <w:rPr>
          <w:rFonts w:ascii="Times New Roman" w:hAnsi="Times New Roman"/>
          <w:color w:val="000000"/>
          <w:spacing w:val="-5"/>
          <w:sz w:val="28"/>
          <w:szCs w:val="28"/>
        </w:rPr>
      </w:pPr>
    </w:p>
    <w:p w:rsidR="00B65E64" w:rsidRDefault="00D530C5" w:rsidP="00CE6001">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 xml:space="preserve">past October 25, 2011 and until December 11, 2011, when Plaintiff was released to </w:t>
      </w:r>
    </w:p>
    <w:p w:rsidR="00B65E64" w:rsidRDefault="00B65E64" w:rsidP="00CE6001">
      <w:pPr>
        <w:widowControl w:val="0"/>
        <w:autoSpaceDE w:val="0"/>
        <w:autoSpaceDN w:val="0"/>
        <w:adjustRightInd w:val="0"/>
        <w:spacing w:before="16" w:after="0" w:line="322" w:lineRule="exact"/>
        <w:rPr>
          <w:rFonts w:ascii="Times New Roman" w:hAnsi="Times New Roman"/>
          <w:color w:val="000000"/>
          <w:spacing w:val="-5"/>
          <w:sz w:val="28"/>
          <w:szCs w:val="28"/>
        </w:rPr>
      </w:pPr>
    </w:p>
    <w:p w:rsidR="00B65E64" w:rsidRDefault="00D530C5" w:rsidP="00CE6001">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 xml:space="preserve">return to work was the exact accommodation Appellant needed and Respondents could </w:t>
      </w:r>
    </w:p>
    <w:p w:rsidR="00B65E64" w:rsidRDefault="00B65E64" w:rsidP="00CE6001">
      <w:pPr>
        <w:widowControl w:val="0"/>
        <w:autoSpaceDE w:val="0"/>
        <w:autoSpaceDN w:val="0"/>
        <w:adjustRightInd w:val="0"/>
        <w:spacing w:before="16" w:after="0" w:line="322" w:lineRule="exact"/>
        <w:rPr>
          <w:rFonts w:ascii="Times New Roman" w:hAnsi="Times New Roman"/>
          <w:color w:val="000000"/>
          <w:spacing w:val="-5"/>
          <w:sz w:val="28"/>
          <w:szCs w:val="28"/>
        </w:rPr>
      </w:pPr>
    </w:p>
    <w:p w:rsidR="00B65E64" w:rsidRDefault="00D530C5" w:rsidP="00CE6001">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 xml:space="preserve">and should have provided. </w:t>
      </w:r>
      <w:r w:rsidR="00FF421E">
        <w:rPr>
          <w:rFonts w:ascii="Times New Roman" w:hAnsi="Times New Roman"/>
          <w:color w:val="000000"/>
          <w:spacing w:val="-5"/>
          <w:sz w:val="28"/>
          <w:szCs w:val="28"/>
        </w:rPr>
        <w:t>This</w:t>
      </w:r>
      <w:r w:rsidR="000A0F97">
        <w:rPr>
          <w:rFonts w:ascii="Times New Roman" w:hAnsi="Times New Roman"/>
          <w:color w:val="000000"/>
          <w:spacing w:val="-5"/>
          <w:sz w:val="28"/>
          <w:szCs w:val="28"/>
        </w:rPr>
        <w:t xml:space="preserve"> in addition to denying Appellant an unpaid leave </w:t>
      </w:r>
    </w:p>
    <w:p w:rsidR="00B65E64" w:rsidRDefault="00B65E64" w:rsidP="00CE6001">
      <w:pPr>
        <w:widowControl w:val="0"/>
        <w:autoSpaceDE w:val="0"/>
        <w:autoSpaceDN w:val="0"/>
        <w:adjustRightInd w:val="0"/>
        <w:spacing w:before="16" w:after="0" w:line="322" w:lineRule="exact"/>
        <w:rPr>
          <w:rFonts w:ascii="Times New Roman" w:hAnsi="Times New Roman"/>
          <w:color w:val="000000"/>
          <w:spacing w:val="-5"/>
          <w:sz w:val="28"/>
          <w:szCs w:val="28"/>
        </w:rPr>
      </w:pPr>
    </w:p>
    <w:p w:rsidR="00B65E64" w:rsidRDefault="000A0F97" w:rsidP="00CE6001">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 xml:space="preserve">request while knowing that the reason for that request is a disability, is discussed </w:t>
      </w:r>
    </w:p>
    <w:p w:rsidR="00B65E64" w:rsidRDefault="00B65E64" w:rsidP="00CE6001">
      <w:pPr>
        <w:widowControl w:val="0"/>
        <w:autoSpaceDE w:val="0"/>
        <w:autoSpaceDN w:val="0"/>
        <w:adjustRightInd w:val="0"/>
        <w:spacing w:before="16" w:after="0" w:line="322" w:lineRule="exact"/>
        <w:rPr>
          <w:rFonts w:ascii="Times New Roman" w:hAnsi="Times New Roman"/>
          <w:color w:val="000000"/>
          <w:spacing w:val="-5"/>
          <w:sz w:val="28"/>
          <w:szCs w:val="28"/>
        </w:rPr>
      </w:pPr>
    </w:p>
    <w:p w:rsidR="00B65E64" w:rsidRDefault="000A0F97" w:rsidP="00CE6001">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 xml:space="preserve">below, </w:t>
      </w:r>
      <w:r w:rsidR="00FF421E">
        <w:rPr>
          <w:rFonts w:ascii="Times New Roman" w:hAnsi="Times New Roman"/>
          <w:color w:val="000000"/>
          <w:spacing w:val="-5"/>
          <w:sz w:val="28"/>
          <w:szCs w:val="28"/>
        </w:rPr>
        <w:t xml:space="preserve">creates a </w:t>
      </w:r>
      <w:proofErr w:type="spellStart"/>
      <w:r w:rsidR="00FF421E">
        <w:rPr>
          <w:rFonts w:ascii="Times New Roman" w:hAnsi="Times New Roman"/>
          <w:color w:val="000000"/>
          <w:spacing w:val="-5"/>
          <w:sz w:val="28"/>
          <w:szCs w:val="28"/>
        </w:rPr>
        <w:t>triable</w:t>
      </w:r>
      <w:proofErr w:type="spellEnd"/>
      <w:r w:rsidR="00FF421E">
        <w:rPr>
          <w:rFonts w:ascii="Times New Roman" w:hAnsi="Times New Roman"/>
          <w:color w:val="000000"/>
          <w:spacing w:val="-5"/>
          <w:sz w:val="28"/>
          <w:szCs w:val="28"/>
        </w:rPr>
        <w:t xml:space="preserve"> issue of fact on Plaintiff’s failure to accommodate claim.  </w:t>
      </w:r>
      <w:r w:rsidR="008E39B6">
        <w:rPr>
          <w:rFonts w:ascii="Times New Roman" w:hAnsi="Times New Roman"/>
          <w:color w:val="000000"/>
          <w:spacing w:val="-5"/>
          <w:sz w:val="28"/>
          <w:szCs w:val="28"/>
        </w:rPr>
        <w:t xml:space="preserve">The </w:t>
      </w:r>
    </w:p>
    <w:p w:rsidR="00B65E64" w:rsidRDefault="00B65E64" w:rsidP="00CE6001">
      <w:pPr>
        <w:widowControl w:val="0"/>
        <w:autoSpaceDE w:val="0"/>
        <w:autoSpaceDN w:val="0"/>
        <w:adjustRightInd w:val="0"/>
        <w:spacing w:before="16" w:after="0" w:line="322" w:lineRule="exact"/>
        <w:rPr>
          <w:rFonts w:ascii="Times New Roman" w:hAnsi="Times New Roman"/>
          <w:color w:val="000000"/>
          <w:spacing w:val="-5"/>
          <w:sz w:val="28"/>
          <w:szCs w:val="28"/>
        </w:rPr>
      </w:pPr>
    </w:p>
    <w:p w:rsidR="000513C2" w:rsidRDefault="008E39B6" w:rsidP="00CE6001">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 xml:space="preserve">trial court did not even analyze this failure to accommodate claim. </w:t>
      </w:r>
      <w:r w:rsidR="00FF421E">
        <w:rPr>
          <w:rFonts w:ascii="Times New Roman" w:hAnsi="Times New Roman"/>
          <w:color w:val="000000"/>
          <w:spacing w:val="-5"/>
          <w:sz w:val="28"/>
          <w:szCs w:val="28"/>
        </w:rPr>
        <w:t xml:space="preserve"> </w:t>
      </w:r>
    </w:p>
    <w:p w:rsidR="00FF421E" w:rsidRDefault="00FF421E" w:rsidP="00CE6001">
      <w:pPr>
        <w:widowControl w:val="0"/>
        <w:autoSpaceDE w:val="0"/>
        <w:autoSpaceDN w:val="0"/>
        <w:adjustRightInd w:val="0"/>
        <w:spacing w:before="16" w:after="0" w:line="322" w:lineRule="exact"/>
        <w:rPr>
          <w:rFonts w:ascii="Times New Roman" w:hAnsi="Times New Roman"/>
          <w:color w:val="000000"/>
          <w:spacing w:val="-5"/>
          <w:sz w:val="28"/>
          <w:szCs w:val="28"/>
        </w:rPr>
      </w:pPr>
    </w:p>
    <w:p w:rsidR="00FF421E" w:rsidRPr="00FF421E" w:rsidRDefault="008E39B6" w:rsidP="00FF421E">
      <w:pPr>
        <w:widowControl w:val="0"/>
        <w:autoSpaceDE w:val="0"/>
        <w:autoSpaceDN w:val="0"/>
        <w:adjustRightInd w:val="0"/>
        <w:spacing w:before="16" w:after="0" w:line="322" w:lineRule="exact"/>
        <w:ind w:left="960"/>
        <w:rPr>
          <w:rFonts w:ascii="Times New Roman" w:hAnsi="Times New Roman"/>
          <w:b/>
          <w:color w:val="000000"/>
          <w:spacing w:val="-5"/>
          <w:sz w:val="28"/>
          <w:szCs w:val="28"/>
        </w:rPr>
      </w:pPr>
      <w:r>
        <w:rPr>
          <w:rFonts w:ascii="Times New Roman" w:hAnsi="Times New Roman"/>
          <w:b/>
          <w:color w:val="000000"/>
          <w:spacing w:val="-5"/>
          <w:sz w:val="28"/>
          <w:szCs w:val="28"/>
        </w:rPr>
        <w:t>f</w:t>
      </w:r>
      <w:r w:rsidR="00D530C5">
        <w:rPr>
          <w:rFonts w:ascii="Times New Roman" w:hAnsi="Times New Roman"/>
          <w:b/>
          <w:color w:val="000000"/>
          <w:spacing w:val="-5"/>
          <w:sz w:val="28"/>
          <w:szCs w:val="28"/>
        </w:rPr>
        <w:t xml:space="preserve">. </w:t>
      </w:r>
      <w:r w:rsidR="00FF421E" w:rsidRPr="00FF421E">
        <w:rPr>
          <w:rFonts w:ascii="Times New Roman" w:hAnsi="Times New Roman"/>
          <w:b/>
          <w:color w:val="000000"/>
          <w:spacing w:val="-5"/>
          <w:sz w:val="28"/>
          <w:szCs w:val="28"/>
        </w:rPr>
        <w:t xml:space="preserve">Trial Court Erred by Failing to Liberally Construe Evidence and      Inferences from Such Evidence in Appellant’s Favor. </w:t>
      </w:r>
    </w:p>
    <w:p w:rsidR="00C21A03" w:rsidRDefault="00C21A03" w:rsidP="00CE6001">
      <w:pPr>
        <w:widowControl w:val="0"/>
        <w:autoSpaceDE w:val="0"/>
        <w:autoSpaceDN w:val="0"/>
        <w:adjustRightInd w:val="0"/>
        <w:spacing w:before="16" w:after="0" w:line="322" w:lineRule="exact"/>
        <w:rPr>
          <w:rFonts w:ascii="Times New Roman" w:hAnsi="Times New Roman"/>
          <w:color w:val="000000"/>
          <w:spacing w:val="-5"/>
          <w:sz w:val="28"/>
          <w:szCs w:val="28"/>
        </w:rPr>
      </w:pPr>
    </w:p>
    <w:p w:rsidR="00CB00F1" w:rsidRDefault="00FF421E" w:rsidP="00CE6001">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ab/>
      </w:r>
      <w:r>
        <w:rPr>
          <w:rFonts w:ascii="Times New Roman" w:hAnsi="Times New Roman"/>
          <w:color w:val="000000"/>
          <w:spacing w:val="-5"/>
          <w:sz w:val="28"/>
          <w:szCs w:val="28"/>
        </w:rPr>
        <w:tab/>
      </w:r>
      <w:r>
        <w:rPr>
          <w:rFonts w:ascii="Times New Roman" w:hAnsi="Times New Roman"/>
          <w:color w:val="000000"/>
          <w:spacing w:val="-5"/>
          <w:sz w:val="28"/>
          <w:szCs w:val="28"/>
        </w:rPr>
        <w:tab/>
      </w:r>
      <w:r>
        <w:rPr>
          <w:rFonts w:ascii="Times New Roman" w:hAnsi="Times New Roman"/>
          <w:color w:val="000000"/>
          <w:spacing w:val="-5"/>
          <w:sz w:val="28"/>
          <w:szCs w:val="28"/>
        </w:rPr>
        <w:tab/>
      </w:r>
      <w:r>
        <w:rPr>
          <w:rFonts w:ascii="Times New Roman" w:hAnsi="Times New Roman"/>
          <w:color w:val="000000"/>
          <w:spacing w:val="-5"/>
          <w:sz w:val="28"/>
          <w:szCs w:val="28"/>
        </w:rPr>
        <w:tab/>
      </w:r>
      <w:r>
        <w:rPr>
          <w:rFonts w:ascii="Times New Roman" w:hAnsi="Times New Roman"/>
          <w:color w:val="000000"/>
          <w:spacing w:val="-5"/>
          <w:sz w:val="28"/>
          <w:szCs w:val="28"/>
        </w:rPr>
        <w:tab/>
      </w:r>
      <w:r>
        <w:rPr>
          <w:rFonts w:ascii="Times New Roman" w:hAnsi="Times New Roman"/>
          <w:color w:val="000000"/>
          <w:spacing w:val="-5"/>
          <w:sz w:val="28"/>
          <w:szCs w:val="28"/>
        </w:rPr>
        <w:tab/>
      </w:r>
      <w:r>
        <w:rPr>
          <w:rFonts w:ascii="Times New Roman" w:hAnsi="Times New Roman"/>
          <w:color w:val="000000"/>
          <w:spacing w:val="-5"/>
          <w:sz w:val="28"/>
          <w:szCs w:val="28"/>
        </w:rPr>
        <w:tab/>
      </w:r>
      <w:r>
        <w:rPr>
          <w:rFonts w:ascii="Times New Roman" w:hAnsi="Times New Roman"/>
          <w:color w:val="000000"/>
          <w:spacing w:val="-5"/>
          <w:sz w:val="28"/>
          <w:szCs w:val="28"/>
        </w:rPr>
        <w:tab/>
        <w:t xml:space="preserve">In ruling on the motion for summary judgment, the courts must consider the </w:t>
      </w:r>
    </w:p>
    <w:p w:rsidR="00CB00F1" w:rsidRDefault="00CB00F1" w:rsidP="00CE6001">
      <w:pPr>
        <w:widowControl w:val="0"/>
        <w:autoSpaceDE w:val="0"/>
        <w:autoSpaceDN w:val="0"/>
        <w:adjustRightInd w:val="0"/>
        <w:spacing w:before="16" w:after="0" w:line="322" w:lineRule="exact"/>
        <w:rPr>
          <w:rFonts w:ascii="Times New Roman" w:hAnsi="Times New Roman"/>
          <w:color w:val="000000"/>
          <w:spacing w:val="-5"/>
          <w:sz w:val="28"/>
          <w:szCs w:val="28"/>
        </w:rPr>
      </w:pPr>
    </w:p>
    <w:p w:rsidR="00CB00F1" w:rsidRDefault="00FF421E" w:rsidP="00CE6001">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lastRenderedPageBreak/>
        <w:t xml:space="preserve">evidence and inferences reasonably drawn from the evidence in the light most </w:t>
      </w:r>
    </w:p>
    <w:p w:rsidR="00CB00F1" w:rsidRDefault="00CB00F1" w:rsidP="00CE6001">
      <w:pPr>
        <w:widowControl w:val="0"/>
        <w:autoSpaceDE w:val="0"/>
        <w:autoSpaceDN w:val="0"/>
        <w:adjustRightInd w:val="0"/>
        <w:spacing w:before="16" w:after="0" w:line="322" w:lineRule="exact"/>
        <w:rPr>
          <w:rFonts w:ascii="Times New Roman" w:hAnsi="Times New Roman"/>
          <w:color w:val="000000"/>
          <w:spacing w:val="-5"/>
          <w:sz w:val="28"/>
          <w:szCs w:val="28"/>
        </w:rPr>
      </w:pPr>
    </w:p>
    <w:p w:rsidR="00FF421E" w:rsidRDefault="00FF421E" w:rsidP="00CE6001">
      <w:pPr>
        <w:widowControl w:val="0"/>
        <w:autoSpaceDE w:val="0"/>
        <w:autoSpaceDN w:val="0"/>
        <w:adjustRightInd w:val="0"/>
        <w:spacing w:before="16"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 xml:space="preserve">favorable to the p arty opposing the motion. </w:t>
      </w:r>
      <w:r w:rsidRPr="00FF421E">
        <w:rPr>
          <w:rFonts w:ascii="Times New Roman" w:hAnsi="Times New Roman"/>
          <w:color w:val="000000"/>
          <w:spacing w:val="-5"/>
          <w:sz w:val="28"/>
          <w:szCs w:val="28"/>
          <w:u w:val="single"/>
        </w:rPr>
        <w:t>Aguilar v Atlantic Richfield Co</w:t>
      </w:r>
      <w:r>
        <w:rPr>
          <w:rFonts w:ascii="Times New Roman" w:hAnsi="Times New Roman"/>
          <w:color w:val="000000"/>
          <w:spacing w:val="-5"/>
          <w:sz w:val="28"/>
          <w:szCs w:val="28"/>
        </w:rPr>
        <w:t xml:space="preserve">. (2001) 25 </w:t>
      </w:r>
    </w:p>
    <w:p w:rsidR="00FF421E" w:rsidRDefault="00FF421E" w:rsidP="00CE6001">
      <w:pPr>
        <w:widowControl w:val="0"/>
        <w:autoSpaceDE w:val="0"/>
        <w:autoSpaceDN w:val="0"/>
        <w:adjustRightInd w:val="0"/>
        <w:spacing w:before="16" w:after="0" w:line="322" w:lineRule="exact"/>
        <w:rPr>
          <w:rFonts w:ascii="Times New Roman" w:hAnsi="Times New Roman"/>
          <w:color w:val="000000"/>
          <w:spacing w:val="-5"/>
          <w:sz w:val="28"/>
          <w:szCs w:val="28"/>
        </w:rPr>
      </w:pPr>
    </w:p>
    <w:p w:rsidR="00CB00F1" w:rsidRDefault="00FF421E" w:rsidP="00CE6001">
      <w:pPr>
        <w:widowControl w:val="0"/>
        <w:autoSpaceDE w:val="0"/>
        <w:autoSpaceDN w:val="0"/>
        <w:adjustRightInd w:val="0"/>
        <w:spacing w:before="16" w:after="0" w:line="322" w:lineRule="exact"/>
        <w:rPr>
          <w:rFonts w:ascii="Times New Roman" w:hAnsi="Times New Roman"/>
          <w:sz w:val="28"/>
          <w:szCs w:val="28"/>
        </w:rPr>
      </w:pPr>
      <w:r>
        <w:rPr>
          <w:rFonts w:ascii="Times New Roman" w:hAnsi="Times New Roman"/>
          <w:color w:val="000000"/>
          <w:spacing w:val="-5"/>
          <w:sz w:val="28"/>
          <w:szCs w:val="28"/>
        </w:rPr>
        <w:t>Cal.4</w:t>
      </w:r>
      <w:r w:rsidRPr="00FF421E">
        <w:rPr>
          <w:rFonts w:ascii="Times New Roman" w:hAnsi="Times New Roman"/>
          <w:color w:val="000000"/>
          <w:spacing w:val="-5"/>
          <w:sz w:val="28"/>
          <w:szCs w:val="28"/>
          <w:vertAlign w:val="superscript"/>
        </w:rPr>
        <w:t>th</w:t>
      </w:r>
      <w:r>
        <w:rPr>
          <w:rFonts w:ascii="Times New Roman" w:hAnsi="Times New Roman"/>
          <w:color w:val="000000"/>
          <w:spacing w:val="-5"/>
          <w:sz w:val="28"/>
          <w:szCs w:val="28"/>
        </w:rPr>
        <w:t xml:space="preserve"> 824, 843. </w:t>
      </w:r>
      <w:r w:rsidRPr="00FF421E">
        <w:rPr>
          <w:rFonts w:ascii="Times New Roman" w:hAnsi="Times New Roman"/>
          <w:sz w:val="28"/>
          <w:szCs w:val="28"/>
        </w:rPr>
        <w:t xml:space="preserve">The affidavits of the moving party are strictly construed and those </w:t>
      </w:r>
    </w:p>
    <w:p w:rsidR="00CB00F1" w:rsidRDefault="00CB00F1" w:rsidP="00CE6001">
      <w:pPr>
        <w:widowControl w:val="0"/>
        <w:autoSpaceDE w:val="0"/>
        <w:autoSpaceDN w:val="0"/>
        <w:adjustRightInd w:val="0"/>
        <w:spacing w:before="16" w:after="0" w:line="322" w:lineRule="exact"/>
        <w:rPr>
          <w:rFonts w:ascii="Times New Roman" w:hAnsi="Times New Roman"/>
          <w:sz w:val="28"/>
          <w:szCs w:val="28"/>
        </w:rPr>
      </w:pPr>
    </w:p>
    <w:p w:rsidR="00CB00F1" w:rsidRDefault="00FF421E" w:rsidP="00CE6001">
      <w:pPr>
        <w:widowControl w:val="0"/>
        <w:autoSpaceDE w:val="0"/>
        <w:autoSpaceDN w:val="0"/>
        <w:adjustRightInd w:val="0"/>
        <w:spacing w:before="16" w:after="0" w:line="322" w:lineRule="exact"/>
        <w:rPr>
          <w:rFonts w:ascii="Times New Roman" w:hAnsi="Times New Roman"/>
          <w:sz w:val="28"/>
          <w:szCs w:val="28"/>
        </w:rPr>
      </w:pPr>
      <w:r w:rsidRPr="00FF421E">
        <w:rPr>
          <w:rFonts w:ascii="Times New Roman" w:hAnsi="Times New Roman"/>
          <w:sz w:val="28"/>
          <w:szCs w:val="28"/>
        </w:rPr>
        <w:t xml:space="preserve">of his opponent liberally construed, and doubts as to the propriety of summary </w:t>
      </w:r>
    </w:p>
    <w:p w:rsidR="00CB00F1" w:rsidRDefault="00CB00F1" w:rsidP="00CE6001">
      <w:pPr>
        <w:widowControl w:val="0"/>
        <w:autoSpaceDE w:val="0"/>
        <w:autoSpaceDN w:val="0"/>
        <w:adjustRightInd w:val="0"/>
        <w:spacing w:before="16" w:after="0" w:line="322" w:lineRule="exact"/>
        <w:rPr>
          <w:rFonts w:ascii="Times New Roman" w:hAnsi="Times New Roman"/>
          <w:sz w:val="28"/>
          <w:szCs w:val="28"/>
        </w:rPr>
      </w:pPr>
    </w:p>
    <w:p w:rsidR="00CB00F1" w:rsidRDefault="00FF421E" w:rsidP="00CE6001">
      <w:pPr>
        <w:widowControl w:val="0"/>
        <w:autoSpaceDE w:val="0"/>
        <w:autoSpaceDN w:val="0"/>
        <w:adjustRightInd w:val="0"/>
        <w:spacing w:before="16" w:after="0" w:line="322" w:lineRule="exact"/>
        <w:rPr>
          <w:rFonts w:ascii="Times New Roman" w:hAnsi="Times New Roman"/>
          <w:sz w:val="28"/>
          <w:szCs w:val="28"/>
          <w:u w:val="single"/>
        </w:rPr>
      </w:pPr>
      <w:r w:rsidRPr="00FF421E">
        <w:rPr>
          <w:rFonts w:ascii="Times New Roman" w:hAnsi="Times New Roman"/>
          <w:sz w:val="28"/>
          <w:szCs w:val="28"/>
        </w:rPr>
        <w:t xml:space="preserve">judgment should be resolved against granting the motion. </w:t>
      </w:r>
      <w:proofErr w:type="spellStart"/>
      <w:r w:rsidRPr="00CB00F1">
        <w:rPr>
          <w:rFonts w:ascii="Times New Roman" w:hAnsi="Times New Roman"/>
          <w:sz w:val="28"/>
          <w:szCs w:val="28"/>
          <w:u w:val="single"/>
        </w:rPr>
        <w:t>Flait</w:t>
      </w:r>
      <w:proofErr w:type="spellEnd"/>
      <w:r w:rsidRPr="00CB00F1">
        <w:rPr>
          <w:rFonts w:ascii="Times New Roman" w:hAnsi="Times New Roman"/>
          <w:sz w:val="28"/>
          <w:szCs w:val="28"/>
          <w:u w:val="single"/>
        </w:rPr>
        <w:t xml:space="preserve"> v. North American </w:t>
      </w:r>
    </w:p>
    <w:p w:rsidR="00CB00F1" w:rsidRDefault="00CB00F1" w:rsidP="00CE6001">
      <w:pPr>
        <w:widowControl w:val="0"/>
        <w:autoSpaceDE w:val="0"/>
        <w:autoSpaceDN w:val="0"/>
        <w:adjustRightInd w:val="0"/>
        <w:spacing w:before="16" w:after="0" w:line="322" w:lineRule="exact"/>
        <w:rPr>
          <w:rFonts w:ascii="Times New Roman" w:hAnsi="Times New Roman"/>
          <w:sz w:val="28"/>
          <w:szCs w:val="28"/>
          <w:u w:val="single"/>
        </w:rPr>
      </w:pPr>
    </w:p>
    <w:p w:rsidR="00CB00F1" w:rsidRDefault="00FF421E" w:rsidP="00CE6001">
      <w:pPr>
        <w:widowControl w:val="0"/>
        <w:autoSpaceDE w:val="0"/>
        <w:autoSpaceDN w:val="0"/>
        <w:adjustRightInd w:val="0"/>
        <w:spacing w:before="16" w:after="0" w:line="322" w:lineRule="exact"/>
        <w:rPr>
          <w:rFonts w:ascii="Times New Roman" w:hAnsi="Times New Roman"/>
          <w:sz w:val="28"/>
          <w:szCs w:val="28"/>
        </w:rPr>
      </w:pPr>
      <w:r w:rsidRPr="00CB00F1">
        <w:rPr>
          <w:rFonts w:ascii="Times New Roman" w:hAnsi="Times New Roman"/>
          <w:sz w:val="28"/>
          <w:szCs w:val="28"/>
          <w:u w:val="single"/>
        </w:rPr>
        <w:t xml:space="preserve">Watch Corp. </w:t>
      </w:r>
      <w:r w:rsidRPr="00FF421E">
        <w:rPr>
          <w:rFonts w:ascii="Times New Roman" w:hAnsi="Times New Roman"/>
          <w:sz w:val="28"/>
          <w:szCs w:val="28"/>
        </w:rPr>
        <w:t>3 Cal.App.4</w:t>
      </w:r>
      <w:r w:rsidRPr="00FF421E">
        <w:rPr>
          <w:rFonts w:ascii="Times New Roman" w:hAnsi="Times New Roman"/>
          <w:sz w:val="28"/>
          <w:szCs w:val="28"/>
          <w:vertAlign w:val="superscript"/>
        </w:rPr>
        <w:t>th</w:t>
      </w:r>
      <w:r w:rsidRPr="00FF421E">
        <w:rPr>
          <w:rFonts w:ascii="Times New Roman" w:hAnsi="Times New Roman"/>
          <w:sz w:val="28"/>
          <w:szCs w:val="28"/>
        </w:rPr>
        <w:t xml:space="preserve"> 467, 472 (1992). And, all inferences arising from the </w:t>
      </w:r>
    </w:p>
    <w:p w:rsidR="00CB00F1" w:rsidRDefault="00CB00F1" w:rsidP="00CE6001">
      <w:pPr>
        <w:widowControl w:val="0"/>
        <w:autoSpaceDE w:val="0"/>
        <w:autoSpaceDN w:val="0"/>
        <w:adjustRightInd w:val="0"/>
        <w:spacing w:before="16" w:after="0" w:line="322" w:lineRule="exact"/>
        <w:rPr>
          <w:rFonts w:ascii="Times New Roman" w:hAnsi="Times New Roman"/>
          <w:sz w:val="28"/>
          <w:szCs w:val="28"/>
        </w:rPr>
      </w:pPr>
    </w:p>
    <w:p w:rsidR="00CB00F1" w:rsidRPr="00CB00F1" w:rsidRDefault="00FF421E" w:rsidP="00CE6001">
      <w:pPr>
        <w:widowControl w:val="0"/>
        <w:autoSpaceDE w:val="0"/>
        <w:autoSpaceDN w:val="0"/>
        <w:adjustRightInd w:val="0"/>
        <w:spacing w:before="16" w:after="0" w:line="322" w:lineRule="exact"/>
        <w:rPr>
          <w:rFonts w:ascii="Times New Roman" w:hAnsi="Times New Roman"/>
          <w:sz w:val="28"/>
          <w:szCs w:val="28"/>
          <w:u w:val="single"/>
        </w:rPr>
      </w:pPr>
      <w:r w:rsidRPr="00FF421E">
        <w:rPr>
          <w:rFonts w:ascii="Times New Roman" w:hAnsi="Times New Roman"/>
          <w:sz w:val="28"/>
          <w:szCs w:val="28"/>
        </w:rPr>
        <w:t xml:space="preserve">evidence must be construed liberally in the plaintiff’s favor. </w:t>
      </w:r>
      <w:r w:rsidRPr="00CB00F1">
        <w:rPr>
          <w:rFonts w:ascii="Times New Roman" w:hAnsi="Times New Roman"/>
          <w:sz w:val="28"/>
          <w:szCs w:val="28"/>
          <w:u w:val="single"/>
        </w:rPr>
        <w:t xml:space="preserve">Binder v. Aetna life </w:t>
      </w:r>
    </w:p>
    <w:p w:rsidR="00CB00F1" w:rsidRPr="00CB00F1" w:rsidRDefault="00CB00F1" w:rsidP="00CE6001">
      <w:pPr>
        <w:widowControl w:val="0"/>
        <w:autoSpaceDE w:val="0"/>
        <w:autoSpaceDN w:val="0"/>
        <w:adjustRightInd w:val="0"/>
        <w:spacing w:before="16" w:after="0" w:line="322" w:lineRule="exact"/>
        <w:rPr>
          <w:rFonts w:ascii="Times New Roman" w:hAnsi="Times New Roman"/>
          <w:sz w:val="28"/>
          <w:szCs w:val="28"/>
          <w:u w:val="single"/>
        </w:rPr>
      </w:pPr>
    </w:p>
    <w:p w:rsidR="00CB00F1" w:rsidRDefault="00FF421E" w:rsidP="00CE6001">
      <w:pPr>
        <w:widowControl w:val="0"/>
        <w:autoSpaceDE w:val="0"/>
        <w:autoSpaceDN w:val="0"/>
        <w:adjustRightInd w:val="0"/>
        <w:spacing w:before="16" w:after="0" w:line="322" w:lineRule="exact"/>
        <w:rPr>
          <w:rFonts w:ascii="Times New Roman" w:hAnsi="Times New Roman"/>
          <w:sz w:val="28"/>
          <w:szCs w:val="28"/>
        </w:rPr>
      </w:pPr>
      <w:r w:rsidRPr="00CB00F1">
        <w:rPr>
          <w:rFonts w:ascii="Times New Roman" w:hAnsi="Times New Roman"/>
          <w:sz w:val="28"/>
          <w:szCs w:val="28"/>
          <w:u w:val="single"/>
        </w:rPr>
        <w:t>Insurance Co</w:t>
      </w:r>
      <w:r w:rsidRPr="00FF421E">
        <w:rPr>
          <w:rFonts w:ascii="Times New Roman" w:hAnsi="Times New Roman"/>
          <w:i/>
          <w:sz w:val="28"/>
          <w:szCs w:val="28"/>
        </w:rPr>
        <w:t>.</w:t>
      </w:r>
      <w:r w:rsidRPr="00FF421E">
        <w:rPr>
          <w:rFonts w:ascii="Times New Roman" w:hAnsi="Times New Roman"/>
          <w:sz w:val="28"/>
          <w:szCs w:val="28"/>
        </w:rPr>
        <w:t xml:space="preserve"> 75 Cal.App.4</w:t>
      </w:r>
      <w:r w:rsidRPr="00FF421E">
        <w:rPr>
          <w:rFonts w:ascii="Times New Roman" w:hAnsi="Times New Roman"/>
          <w:sz w:val="28"/>
          <w:szCs w:val="28"/>
          <w:vertAlign w:val="superscript"/>
        </w:rPr>
        <w:t>th</w:t>
      </w:r>
      <w:r w:rsidRPr="00FF421E">
        <w:rPr>
          <w:rFonts w:ascii="Times New Roman" w:hAnsi="Times New Roman"/>
          <w:sz w:val="28"/>
          <w:szCs w:val="28"/>
        </w:rPr>
        <w:t xml:space="preserve"> 832, 838 (1999). In an employment case, summary </w:t>
      </w:r>
    </w:p>
    <w:p w:rsidR="00CB00F1" w:rsidRDefault="00CB00F1" w:rsidP="00CE6001">
      <w:pPr>
        <w:widowControl w:val="0"/>
        <w:autoSpaceDE w:val="0"/>
        <w:autoSpaceDN w:val="0"/>
        <w:adjustRightInd w:val="0"/>
        <w:spacing w:before="16" w:after="0" w:line="322" w:lineRule="exact"/>
        <w:rPr>
          <w:rFonts w:ascii="Times New Roman" w:hAnsi="Times New Roman"/>
          <w:sz w:val="28"/>
          <w:szCs w:val="28"/>
        </w:rPr>
      </w:pPr>
    </w:p>
    <w:p w:rsidR="00CB00F1" w:rsidRDefault="00FF421E" w:rsidP="00CE6001">
      <w:pPr>
        <w:widowControl w:val="0"/>
        <w:autoSpaceDE w:val="0"/>
        <w:autoSpaceDN w:val="0"/>
        <w:adjustRightInd w:val="0"/>
        <w:spacing w:before="16" w:after="0" w:line="322" w:lineRule="exact"/>
        <w:rPr>
          <w:rFonts w:ascii="Times New Roman" w:hAnsi="Times New Roman"/>
          <w:sz w:val="28"/>
          <w:szCs w:val="28"/>
        </w:rPr>
      </w:pPr>
      <w:r w:rsidRPr="00FF421E">
        <w:rPr>
          <w:rFonts w:ascii="Times New Roman" w:hAnsi="Times New Roman"/>
          <w:sz w:val="28"/>
          <w:szCs w:val="28"/>
        </w:rPr>
        <w:t xml:space="preserve">judgment is inappropriate if there are conflicting inferences reasonably deductible </w:t>
      </w:r>
    </w:p>
    <w:p w:rsidR="00CB00F1" w:rsidRDefault="00CB00F1" w:rsidP="00CE6001">
      <w:pPr>
        <w:widowControl w:val="0"/>
        <w:autoSpaceDE w:val="0"/>
        <w:autoSpaceDN w:val="0"/>
        <w:adjustRightInd w:val="0"/>
        <w:spacing w:before="16" w:after="0" w:line="322" w:lineRule="exact"/>
        <w:rPr>
          <w:rFonts w:ascii="Times New Roman" w:hAnsi="Times New Roman"/>
          <w:sz w:val="28"/>
          <w:szCs w:val="28"/>
        </w:rPr>
      </w:pPr>
    </w:p>
    <w:p w:rsidR="00CB00F1" w:rsidRDefault="00FF421E" w:rsidP="00CE6001">
      <w:pPr>
        <w:widowControl w:val="0"/>
        <w:autoSpaceDE w:val="0"/>
        <w:autoSpaceDN w:val="0"/>
        <w:adjustRightInd w:val="0"/>
        <w:spacing w:before="16" w:after="0" w:line="322" w:lineRule="exact"/>
        <w:rPr>
          <w:rFonts w:ascii="Times New Roman" w:hAnsi="Times New Roman"/>
          <w:sz w:val="28"/>
          <w:szCs w:val="28"/>
        </w:rPr>
      </w:pPr>
      <w:r w:rsidRPr="00FF421E">
        <w:rPr>
          <w:rFonts w:ascii="Times New Roman" w:hAnsi="Times New Roman"/>
          <w:sz w:val="28"/>
          <w:szCs w:val="28"/>
        </w:rPr>
        <w:t>from the fact</w:t>
      </w:r>
      <w:r w:rsidR="00CB00F1" w:rsidRPr="00CB00F1">
        <w:rPr>
          <w:rFonts w:ascii="Times New Roman" w:hAnsi="Times New Roman"/>
          <w:sz w:val="28"/>
          <w:szCs w:val="28"/>
        </w:rPr>
        <w:t xml:space="preserve">. </w:t>
      </w:r>
      <w:r w:rsidRPr="00CB00F1">
        <w:rPr>
          <w:rFonts w:ascii="Times New Roman" w:hAnsi="Times New Roman"/>
          <w:sz w:val="28"/>
          <w:szCs w:val="28"/>
          <w:u w:val="single"/>
        </w:rPr>
        <w:t>Garcia v. Rockwell Int’l Corp.,</w:t>
      </w:r>
      <w:r w:rsidRPr="00FF421E">
        <w:rPr>
          <w:rFonts w:ascii="Times New Roman" w:hAnsi="Times New Roman"/>
          <w:sz w:val="28"/>
          <w:szCs w:val="28"/>
        </w:rPr>
        <w:t xml:space="preserve"> 187 Cal.App.3d 1556, 1563 (1986). </w:t>
      </w:r>
      <w:r w:rsidR="008F0968">
        <w:rPr>
          <w:rFonts w:ascii="Times New Roman" w:hAnsi="Times New Roman"/>
          <w:sz w:val="28"/>
          <w:szCs w:val="28"/>
        </w:rPr>
        <w:t xml:space="preserve">  </w:t>
      </w:r>
    </w:p>
    <w:p w:rsidR="008F0968" w:rsidRDefault="008F0968" w:rsidP="00CE6001">
      <w:pPr>
        <w:widowControl w:val="0"/>
        <w:autoSpaceDE w:val="0"/>
        <w:autoSpaceDN w:val="0"/>
        <w:adjustRightInd w:val="0"/>
        <w:spacing w:before="16" w:after="0" w:line="322" w:lineRule="exact"/>
        <w:rPr>
          <w:rFonts w:ascii="Times New Roman" w:hAnsi="Times New Roman"/>
          <w:sz w:val="28"/>
          <w:szCs w:val="28"/>
        </w:rPr>
      </w:pPr>
    </w:p>
    <w:p w:rsidR="00B60ADF" w:rsidRDefault="00B60ADF" w:rsidP="00CE6001">
      <w:pPr>
        <w:widowControl w:val="0"/>
        <w:autoSpaceDE w:val="0"/>
        <w:autoSpaceDN w:val="0"/>
        <w:adjustRightInd w:val="0"/>
        <w:spacing w:before="16" w:after="0" w:line="322" w:lineRule="exact"/>
        <w:rPr>
          <w:rFonts w:ascii="Times New Roman" w:hAnsi="Times New Roman"/>
          <w:sz w:val="28"/>
          <w:szCs w:val="28"/>
        </w:rPr>
      </w:pPr>
      <w:r>
        <w:rPr>
          <w:rFonts w:ascii="Times New Roman" w:hAnsi="Times New Roman"/>
          <w:sz w:val="28"/>
          <w:szCs w:val="28"/>
        </w:rPr>
        <w:t xml:space="preserve">The Defendants admitted that if the Appellant did not return to work by October </w:t>
      </w:r>
    </w:p>
    <w:p w:rsidR="00B60ADF" w:rsidRDefault="00B60ADF" w:rsidP="00CE6001">
      <w:pPr>
        <w:widowControl w:val="0"/>
        <w:autoSpaceDE w:val="0"/>
        <w:autoSpaceDN w:val="0"/>
        <w:adjustRightInd w:val="0"/>
        <w:spacing w:before="16" w:after="0" w:line="322" w:lineRule="exact"/>
        <w:rPr>
          <w:rFonts w:ascii="Times New Roman" w:hAnsi="Times New Roman"/>
          <w:sz w:val="28"/>
          <w:szCs w:val="28"/>
        </w:rPr>
      </w:pPr>
    </w:p>
    <w:p w:rsidR="00B60ADF" w:rsidRDefault="00B60ADF" w:rsidP="00CE6001">
      <w:pPr>
        <w:widowControl w:val="0"/>
        <w:autoSpaceDE w:val="0"/>
        <w:autoSpaceDN w:val="0"/>
        <w:adjustRightInd w:val="0"/>
        <w:spacing w:before="16" w:after="0" w:line="322" w:lineRule="exact"/>
        <w:rPr>
          <w:rFonts w:ascii="Times New Roman" w:hAnsi="Times New Roman"/>
          <w:sz w:val="28"/>
          <w:szCs w:val="28"/>
        </w:rPr>
      </w:pPr>
      <w:r>
        <w:rPr>
          <w:rFonts w:ascii="Times New Roman" w:hAnsi="Times New Roman"/>
          <w:sz w:val="28"/>
          <w:szCs w:val="28"/>
        </w:rPr>
        <w:t xml:space="preserve">25, 2011, she would have been deemed AWOL, and no other options made </w:t>
      </w:r>
    </w:p>
    <w:p w:rsidR="00B60ADF" w:rsidRDefault="00B60ADF" w:rsidP="00CE6001">
      <w:pPr>
        <w:widowControl w:val="0"/>
        <w:autoSpaceDE w:val="0"/>
        <w:autoSpaceDN w:val="0"/>
        <w:adjustRightInd w:val="0"/>
        <w:spacing w:before="16" w:after="0" w:line="322" w:lineRule="exact"/>
        <w:rPr>
          <w:rFonts w:ascii="Times New Roman" w:hAnsi="Times New Roman"/>
          <w:sz w:val="28"/>
          <w:szCs w:val="28"/>
        </w:rPr>
      </w:pPr>
    </w:p>
    <w:p w:rsidR="00B60ADF" w:rsidRDefault="00B60ADF" w:rsidP="00CE6001">
      <w:pPr>
        <w:widowControl w:val="0"/>
        <w:autoSpaceDE w:val="0"/>
        <w:autoSpaceDN w:val="0"/>
        <w:adjustRightInd w:val="0"/>
        <w:spacing w:before="16" w:after="0" w:line="322" w:lineRule="exact"/>
        <w:rPr>
          <w:rFonts w:ascii="Times New Roman" w:hAnsi="Times New Roman"/>
          <w:sz w:val="28"/>
          <w:szCs w:val="28"/>
        </w:rPr>
      </w:pPr>
      <w:r>
        <w:rPr>
          <w:rFonts w:ascii="Times New Roman" w:hAnsi="Times New Roman"/>
          <w:sz w:val="28"/>
          <w:szCs w:val="28"/>
        </w:rPr>
        <w:t xml:space="preserve">available to her besides resigning or retiring, even though they knew that Appellant </w:t>
      </w:r>
    </w:p>
    <w:p w:rsidR="00B60ADF" w:rsidRDefault="00B60ADF" w:rsidP="00CE6001">
      <w:pPr>
        <w:widowControl w:val="0"/>
        <w:autoSpaceDE w:val="0"/>
        <w:autoSpaceDN w:val="0"/>
        <w:adjustRightInd w:val="0"/>
        <w:spacing w:before="16" w:after="0" w:line="322" w:lineRule="exact"/>
        <w:rPr>
          <w:rFonts w:ascii="Times New Roman" w:hAnsi="Times New Roman"/>
          <w:sz w:val="28"/>
          <w:szCs w:val="28"/>
        </w:rPr>
      </w:pPr>
    </w:p>
    <w:p w:rsidR="00B60ADF" w:rsidRDefault="00B60ADF" w:rsidP="00CE6001">
      <w:pPr>
        <w:widowControl w:val="0"/>
        <w:autoSpaceDE w:val="0"/>
        <w:autoSpaceDN w:val="0"/>
        <w:adjustRightInd w:val="0"/>
        <w:spacing w:before="16" w:after="0" w:line="322" w:lineRule="exact"/>
        <w:rPr>
          <w:rFonts w:ascii="Times New Roman" w:hAnsi="Times New Roman"/>
          <w:sz w:val="28"/>
          <w:szCs w:val="28"/>
        </w:rPr>
      </w:pPr>
      <w:r>
        <w:rPr>
          <w:rFonts w:ascii="Times New Roman" w:hAnsi="Times New Roman"/>
          <w:sz w:val="28"/>
          <w:szCs w:val="28"/>
        </w:rPr>
        <w:t xml:space="preserve">could not return to work because of her medical condition until December 12, </w:t>
      </w:r>
    </w:p>
    <w:p w:rsidR="00B60ADF" w:rsidRDefault="00B60ADF" w:rsidP="00CE6001">
      <w:pPr>
        <w:widowControl w:val="0"/>
        <w:autoSpaceDE w:val="0"/>
        <w:autoSpaceDN w:val="0"/>
        <w:adjustRightInd w:val="0"/>
        <w:spacing w:before="16" w:after="0" w:line="322" w:lineRule="exact"/>
        <w:rPr>
          <w:rFonts w:ascii="Times New Roman" w:hAnsi="Times New Roman"/>
          <w:sz w:val="28"/>
          <w:szCs w:val="28"/>
        </w:rPr>
      </w:pPr>
    </w:p>
    <w:p w:rsidR="00B60ADF" w:rsidRDefault="00B60ADF" w:rsidP="00CE6001">
      <w:pPr>
        <w:widowControl w:val="0"/>
        <w:autoSpaceDE w:val="0"/>
        <w:autoSpaceDN w:val="0"/>
        <w:adjustRightInd w:val="0"/>
        <w:spacing w:before="16" w:after="0" w:line="322" w:lineRule="exact"/>
        <w:rPr>
          <w:rFonts w:ascii="Times New Roman" w:hAnsi="Times New Roman"/>
          <w:sz w:val="28"/>
          <w:szCs w:val="28"/>
        </w:rPr>
      </w:pPr>
      <w:r>
        <w:rPr>
          <w:rFonts w:ascii="Times New Roman" w:hAnsi="Times New Roman"/>
          <w:sz w:val="28"/>
          <w:szCs w:val="28"/>
        </w:rPr>
        <w:t xml:space="preserve">2011. </w:t>
      </w:r>
      <w:r w:rsidRPr="00B60ADF">
        <w:rPr>
          <w:rFonts w:ascii="Times New Roman" w:hAnsi="Times New Roman"/>
          <w:sz w:val="28"/>
          <w:szCs w:val="28"/>
          <w:u w:val="single"/>
        </w:rPr>
        <w:t xml:space="preserve">PMQ </w:t>
      </w:r>
      <w:proofErr w:type="spellStart"/>
      <w:r w:rsidRPr="00B60ADF">
        <w:rPr>
          <w:rFonts w:ascii="Times New Roman" w:hAnsi="Times New Roman"/>
          <w:sz w:val="28"/>
          <w:szCs w:val="28"/>
          <w:u w:val="single"/>
        </w:rPr>
        <w:t>Depo</w:t>
      </w:r>
      <w:proofErr w:type="spellEnd"/>
      <w:r w:rsidRPr="00B60ADF">
        <w:rPr>
          <w:rFonts w:ascii="Times New Roman" w:hAnsi="Times New Roman"/>
          <w:sz w:val="28"/>
          <w:szCs w:val="28"/>
          <w:u w:val="single"/>
        </w:rPr>
        <w:t>, Clerk’s Transcript 00188</w:t>
      </w:r>
      <w:r>
        <w:rPr>
          <w:rFonts w:ascii="Times New Roman" w:hAnsi="Times New Roman"/>
          <w:sz w:val="28"/>
          <w:szCs w:val="28"/>
        </w:rPr>
        <w:t xml:space="preserve">. The Defendants further admitted that </w:t>
      </w:r>
    </w:p>
    <w:p w:rsidR="00B60ADF" w:rsidRDefault="00B60ADF" w:rsidP="00CE6001">
      <w:pPr>
        <w:widowControl w:val="0"/>
        <w:autoSpaceDE w:val="0"/>
        <w:autoSpaceDN w:val="0"/>
        <w:adjustRightInd w:val="0"/>
        <w:spacing w:before="16" w:after="0" w:line="322" w:lineRule="exact"/>
        <w:rPr>
          <w:rFonts w:ascii="Times New Roman" w:hAnsi="Times New Roman"/>
          <w:sz w:val="28"/>
          <w:szCs w:val="28"/>
        </w:rPr>
      </w:pPr>
    </w:p>
    <w:p w:rsidR="00B60ADF" w:rsidRDefault="00B60ADF" w:rsidP="00CE6001">
      <w:pPr>
        <w:widowControl w:val="0"/>
        <w:autoSpaceDE w:val="0"/>
        <w:autoSpaceDN w:val="0"/>
        <w:adjustRightInd w:val="0"/>
        <w:spacing w:before="16" w:after="0" w:line="322" w:lineRule="exact"/>
        <w:rPr>
          <w:rFonts w:ascii="Times New Roman" w:hAnsi="Times New Roman"/>
          <w:sz w:val="28"/>
          <w:szCs w:val="28"/>
        </w:rPr>
      </w:pPr>
      <w:r>
        <w:rPr>
          <w:rFonts w:ascii="Times New Roman" w:hAnsi="Times New Roman"/>
          <w:sz w:val="28"/>
          <w:szCs w:val="28"/>
        </w:rPr>
        <w:t xml:space="preserve">Appellant also requested an unpaid leave, which the defendants knew was due to </w:t>
      </w:r>
    </w:p>
    <w:p w:rsidR="00B60ADF" w:rsidRDefault="00B60ADF" w:rsidP="00CE6001">
      <w:pPr>
        <w:widowControl w:val="0"/>
        <w:autoSpaceDE w:val="0"/>
        <w:autoSpaceDN w:val="0"/>
        <w:adjustRightInd w:val="0"/>
        <w:spacing w:before="16" w:after="0" w:line="322" w:lineRule="exact"/>
        <w:rPr>
          <w:rFonts w:ascii="Times New Roman" w:hAnsi="Times New Roman"/>
          <w:sz w:val="28"/>
          <w:szCs w:val="28"/>
        </w:rPr>
      </w:pPr>
    </w:p>
    <w:p w:rsidR="00B60ADF" w:rsidRDefault="00B60ADF" w:rsidP="00CE6001">
      <w:pPr>
        <w:widowControl w:val="0"/>
        <w:autoSpaceDE w:val="0"/>
        <w:autoSpaceDN w:val="0"/>
        <w:adjustRightInd w:val="0"/>
        <w:spacing w:before="16" w:after="0" w:line="322" w:lineRule="exact"/>
        <w:rPr>
          <w:rFonts w:ascii="Times New Roman" w:hAnsi="Times New Roman"/>
          <w:sz w:val="28"/>
          <w:szCs w:val="28"/>
        </w:rPr>
      </w:pPr>
      <w:r>
        <w:rPr>
          <w:rFonts w:ascii="Times New Roman" w:hAnsi="Times New Roman"/>
          <w:sz w:val="28"/>
          <w:szCs w:val="28"/>
        </w:rPr>
        <w:t xml:space="preserve">her eye condition and difficulty driving, and yet they did not approve that request.  </w:t>
      </w:r>
    </w:p>
    <w:p w:rsidR="00B60ADF" w:rsidRDefault="00B60ADF" w:rsidP="00CE6001">
      <w:pPr>
        <w:widowControl w:val="0"/>
        <w:autoSpaceDE w:val="0"/>
        <w:autoSpaceDN w:val="0"/>
        <w:adjustRightInd w:val="0"/>
        <w:spacing w:before="16" w:after="0" w:line="322" w:lineRule="exact"/>
        <w:rPr>
          <w:rFonts w:ascii="Times New Roman" w:hAnsi="Times New Roman"/>
          <w:sz w:val="28"/>
          <w:szCs w:val="28"/>
        </w:rPr>
      </w:pPr>
    </w:p>
    <w:p w:rsidR="00B60ADF" w:rsidRPr="00B60ADF" w:rsidRDefault="00B60ADF" w:rsidP="00CE6001">
      <w:pPr>
        <w:widowControl w:val="0"/>
        <w:autoSpaceDE w:val="0"/>
        <w:autoSpaceDN w:val="0"/>
        <w:adjustRightInd w:val="0"/>
        <w:spacing w:before="16" w:after="0" w:line="322" w:lineRule="exact"/>
        <w:rPr>
          <w:rFonts w:ascii="Times New Roman" w:hAnsi="Times New Roman"/>
          <w:sz w:val="28"/>
          <w:szCs w:val="28"/>
          <w:u w:val="single"/>
        </w:rPr>
      </w:pPr>
      <w:r w:rsidRPr="00B60ADF">
        <w:rPr>
          <w:rFonts w:ascii="Times New Roman" w:hAnsi="Times New Roman"/>
          <w:sz w:val="28"/>
          <w:szCs w:val="28"/>
          <w:u w:val="single"/>
        </w:rPr>
        <w:t xml:space="preserve">Id. Clerk’s </w:t>
      </w:r>
      <w:proofErr w:type="spellStart"/>
      <w:r w:rsidRPr="00B60ADF">
        <w:rPr>
          <w:rFonts w:ascii="Times New Roman" w:hAnsi="Times New Roman"/>
          <w:sz w:val="28"/>
          <w:szCs w:val="28"/>
          <w:u w:val="single"/>
        </w:rPr>
        <w:t>Transcrtipt</w:t>
      </w:r>
      <w:proofErr w:type="spellEnd"/>
      <w:r w:rsidRPr="00B60ADF">
        <w:rPr>
          <w:rFonts w:ascii="Times New Roman" w:hAnsi="Times New Roman"/>
          <w:sz w:val="28"/>
          <w:szCs w:val="28"/>
          <w:u w:val="single"/>
        </w:rPr>
        <w:t xml:space="preserve"> 00189 – 00192</w:t>
      </w:r>
      <w:r>
        <w:rPr>
          <w:rFonts w:ascii="Times New Roman" w:hAnsi="Times New Roman"/>
          <w:sz w:val="28"/>
          <w:szCs w:val="28"/>
        </w:rPr>
        <w:t xml:space="preserve">. </w:t>
      </w:r>
    </w:p>
    <w:p w:rsidR="00B60ADF" w:rsidRDefault="00B60ADF" w:rsidP="00CE6001">
      <w:pPr>
        <w:widowControl w:val="0"/>
        <w:autoSpaceDE w:val="0"/>
        <w:autoSpaceDN w:val="0"/>
        <w:adjustRightInd w:val="0"/>
        <w:spacing w:before="16" w:after="0" w:line="322" w:lineRule="exact"/>
        <w:rPr>
          <w:rFonts w:ascii="Times New Roman" w:hAnsi="Times New Roman"/>
          <w:sz w:val="28"/>
          <w:szCs w:val="28"/>
        </w:rPr>
      </w:pPr>
    </w:p>
    <w:p w:rsidR="0004549E" w:rsidRDefault="0004549E" w:rsidP="00CE6001">
      <w:pPr>
        <w:widowControl w:val="0"/>
        <w:autoSpaceDE w:val="0"/>
        <w:autoSpaceDN w:val="0"/>
        <w:adjustRightInd w:val="0"/>
        <w:spacing w:before="16" w:after="0" w:line="322" w:lineRule="exact"/>
        <w:rPr>
          <w:rFonts w:ascii="Times New Roman" w:hAnsi="Times New Roman"/>
          <w:sz w:val="28"/>
          <w:szCs w:val="28"/>
        </w:rPr>
      </w:pPr>
    </w:p>
    <w:p w:rsidR="00B60ADF" w:rsidRDefault="00B60ADF" w:rsidP="00CE6001">
      <w:pPr>
        <w:widowControl w:val="0"/>
        <w:autoSpaceDE w:val="0"/>
        <w:autoSpaceDN w:val="0"/>
        <w:adjustRightInd w:val="0"/>
        <w:spacing w:before="16" w:after="0" w:line="322" w:lineRule="exact"/>
        <w:rPr>
          <w:rFonts w:ascii="Times New Roman" w:hAnsi="Times New Roman"/>
          <w:sz w:val="28"/>
          <w:szCs w:val="28"/>
        </w:rPr>
      </w:pPr>
      <w:r>
        <w:rPr>
          <w:rFonts w:ascii="Times New Roman" w:hAnsi="Times New Roman"/>
          <w:sz w:val="28"/>
          <w:szCs w:val="28"/>
        </w:rPr>
        <w:lastRenderedPageBreak/>
        <w:t>During the oral argument on the motion, the trial c</w:t>
      </w:r>
      <w:r w:rsidR="008F0968">
        <w:rPr>
          <w:rFonts w:ascii="Times New Roman" w:hAnsi="Times New Roman"/>
          <w:sz w:val="28"/>
          <w:szCs w:val="28"/>
        </w:rPr>
        <w:t xml:space="preserve">ourt zeroed in on the central </w:t>
      </w:r>
    </w:p>
    <w:p w:rsidR="00B60ADF" w:rsidRDefault="00B60ADF" w:rsidP="00CE6001">
      <w:pPr>
        <w:widowControl w:val="0"/>
        <w:autoSpaceDE w:val="0"/>
        <w:autoSpaceDN w:val="0"/>
        <w:adjustRightInd w:val="0"/>
        <w:spacing w:before="16" w:after="0" w:line="322" w:lineRule="exact"/>
        <w:rPr>
          <w:rFonts w:ascii="Times New Roman" w:hAnsi="Times New Roman"/>
          <w:sz w:val="28"/>
          <w:szCs w:val="28"/>
        </w:rPr>
      </w:pPr>
    </w:p>
    <w:p w:rsidR="00B60ADF" w:rsidRDefault="008F0968" w:rsidP="00CE6001">
      <w:pPr>
        <w:widowControl w:val="0"/>
        <w:autoSpaceDE w:val="0"/>
        <w:autoSpaceDN w:val="0"/>
        <w:adjustRightInd w:val="0"/>
        <w:spacing w:before="16" w:after="0" w:line="322" w:lineRule="exact"/>
        <w:rPr>
          <w:rFonts w:ascii="Times New Roman" w:hAnsi="Times New Roman"/>
          <w:sz w:val="28"/>
          <w:szCs w:val="28"/>
        </w:rPr>
      </w:pPr>
      <w:r>
        <w:rPr>
          <w:rFonts w:ascii="Times New Roman" w:hAnsi="Times New Roman"/>
          <w:sz w:val="28"/>
          <w:szCs w:val="28"/>
        </w:rPr>
        <w:t xml:space="preserve">issue of this case, which should have been the exact ground for denying the </w:t>
      </w:r>
    </w:p>
    <w:p w:rsidR="00B60ADF" w:rsidRDefault="00B60ADF" w:rsidP="00CE6001">
      <w:pPr>
        <w:widowControl w:val="0"/>
        <w:autoSpaceDE w:val="0"/>
        <w:autoSpaceDN w:val="0"/>
        <w:adjustRightInd w:val="0"/>
        <w:spacing w:before="16" w:after="0" w:line="322" w:lineRule="exact"/>
        <w:rPr>
          <w:rFonts w:ascii="Times New Roman" w:hAnsi="Times New Roman"/>
          <w:sz w:val="28"/>
          <w:szCs w:val="28"/>
        </w:rPr>
      </w:pPr>
    </w:p>
    <w:p w:rsidR="00B60ADF" w:rsidRDefault="008F0968" w:rsidP="00CE6001">
      <w:pPr>
        <w:widowControl w:val="0"/>
        <w:autoSpaceDE w:val="0"/>
        <w:autoSpaceDN w:val="0"/>
        <w:adjustRightInd w:val="0"/>
        <w:spacing w:before="16" w:after="0" w:line="322" w:lineRule="exact"/>
        <w:rPr>
          <w:rFonts w:ascii="Times New Roman" w:hAnsi="Times New Roman"/>
          <w:sz w:val="28"/>
          <w:szCs w:val="28"/>
        </w:rPr>
      </w:pPr>
      <w:r>
        <w:rPr>
          <w:rFonts w:ascii="Times New Roman" w:hAnsi="Times New Roman"/>
          <w:sz w:val="28"/>
          <w:szCs w:val="28"/>
        </w:rPr>
        <w:t xml:space="preserve">Respondent’s motion. The court recognized how confusing the Respondents’ </w:t>
      </w:r>
    </w:p>
    <w:p w:rsidR="00B60ADF" w:rsidRDefault="00B60ADF" w:rsidP="00CE6001">
      <w:pPr>
        <w:widowControl w:val="0"/>
        <w:autoSpaceDE w:val="0"/>
        <w:autoSpaceDN w:val="0"/>
        <w:adjustRightInd w:val="0"/>
        <w:spacing w:before="16" w:after="0" w:line="322" w:lineRule="exact"/>
        <w:rPr>
          <w:rFonts w:ascii="Times New Roman" w:hAnsi="Times New Roman"/>
          <w:sz w:val="28"/>
          <w:szCs w:val="28"/>
        </w:rPr>
      </w:pPr>
    </w:p>
    <w:p w:rsidR="001E62F4" w:rsidRDefault="008F0968" w:rsidP="00CE6001">
      <w:pPr>
        <w:widowControl w:val="0"/>
        <w:autoSpaceDE w:val="0"/>
        <w:autoSpaceDN w:val="0"/>
        <w:adjustRightInd w:val="0"/>
        <w:spacing w:before="16" w:after="0" w:line="322" w:lineRule="exact"/>
        <w:rPr>
          <w:rFonts w:ascii="Times New Roman" w:hAnsi="Times New Roman"/>
          <w:sz w:val="28"/>
          <w:szCs w:val="28"/>
        </w:rPr>
      </w:pPr>
      <w:r>
        <w:rPr>
          <w:rFonts w:ascii="Times New Roman" w:hAnsi="Times New Roman"/>
          <w:sz w:val="28"/>
          <w:szCs w:val="28"/>
        </w:rPr>
        <w:t>actions were</w:t>
      </w:r>
      <w:r w:rsidR="001E62F4">
        <w:rPr>
          <w:rFonts w:ascii="Times New Roman" w:hAnsi="Times New Roman"/>
          <w:sz w:val="28"/>
          <w:szCs w:val="28"/>
        </w:rPr>
        <w:t xml:space="preserve"> to Appellant</w:t>
      </w:r>
      <w:r w:rsidR="00520A36">
        <w:rPr>
          <w:rFonts w:ascii="Times New Roman" w:hAnsi="Times New Roman"/>
          <w:sz w:val="28"/>
          <w:szCs w:val="28"/>
        </w:rPr>
        <w:t xml:space="preserve"> during the oral argument on a motion</w:t>
      </w:r>
      <w:r w:rsidR="001E62F4">
        <w:rPr>
          <w:rFonts w:ascii="Times New Roman" w:hAnsi="Times New Roman"/>
          <w:sz w:val="28"/>
          <w:szCs w:val="28"/>
        </w:rPr>
        <w:t xml:space="preserve">: </w:t>
      </w:r>
    </w:p>
    <w:p w:rsidR="00BF4913" w:rsidRDefault="00BF4913" w:rsidP="00CE6001">
      <w:pPr>
        <w:widowControl w:val="0"/>
        <w:autoSpaceDE w:val="0"/>
        <w:autoSpaceDN w:val="0"/>
        <w:adjustRightInd w:val="0"/>
        <w:spacing w:before="16" w:after="0" w:line="322" w:lineRule="exact"/>
        <w:rPr>
          <w:rFonts w:ascii="Times New Roman" w:hAnsi="Times New Roman"/>
          <w:sz w:val="28"/>
          <w:szCs w:val="28"/>
        </w:rPr>
      </w:pPr>
    </w:p>
    <w:p w:rsidR="008F0968" w:rsidRDefault="001E62F4" w:rsidP="00CE6001">
      <w:pPr>
        <w:widowControl w:val="0"/>
        <w:autoSpaceDE w:val="0"/>
        <w:autoSpaceDN w:val="0"/>
        <w:adjustRightInd w:val="0"/>
        <w:spacing w:before="16" w:after="0" w:line="322" w:lineRule="exact"/>
        <w:rPr>
          <w:rFonts w:ascii="Times New Roman" w:hAnsi="Times New Roman"/>
          <w:i/>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1E62F4">
        <w:rPr>
          <w:rFonts w:ascii="Times New Roman" w:hAnsi="Times New Roman"/>
          <w:b/>
          <w:sz w:val="28"/>
          <w:szCs w:val="28"/>
        </w:rPr>
        <w:tab/>
      </w:r>
      <w:r w:rsidRPr="001E62F4">
        <w:rPr>
          <w:rFonts w:ascii="Times New Roman" w:hAnsi="Times New Roman"/>
          <w:b/>
          <w:i/>
          <w:sz w:val="28"/>
          <w:szCs w:val="28"/>
        </w:rPr>
        <w:t>The Court</w:t>
      </w:r>
      <w:r w:rsidRPr="001E62F4">
        <w:rPr>
          <w:rFonts w:ascii="Times New Roman" w:hAnsi="Times New Roman"/>
          <w:i/>
          <w:sz w:val="28"/>
          <w:szCs w:val="28"/>
        </w:rPr>
        <w:t xml:space="preserve">: … I am looking at this and saying to myself, okay, so if she did this paperwork and came in with the doctor’s note saying, hey, she can’t return today, she can’t return until … December 12… . Would she have been AWOL under this letter? </w:t>
      </w:r>
      <w:r>
        <w:rPr>
          <w:rFonts w:ascii="Times New Roman" w:hAnsi="Times New Roman"/>
          <w:i/>
          <w:sz w:val="28"/>
          <w:szCs w:val="28"/>
        </w:rPr>
        <w:t>… The way this reads it says a couple of things: subsequently you are expected to return to work on October 25 with a doctor’s release to full duty. That is directing her to get a doctor’s release to full duty with or without an accommodation. And then in the next paragraph you said, here are form, so you can complete them if you want to request an accommodation under ADA FEHA. Now, what it doesn’t quite seem to say is, if you come in with these forms, you might get that accommodation on December 11th, because it says you are expected to return to full duty. And then it says, below are options available to you if you cannot return to work on October 25 with a medical release… You can then either retire or resign. So what is missing, at least to me…. is something that would say if this lady came in on that day with those papers and the doctor said, she cannot appear today to work because she can’t go until December 12</w:t>
      </w:r>
      <w:r w:rsidRPr="001E62F4">
        <w:rPr>
          <w:rFonts w:ascii="Times New Roman" w:hAnsi="Times New Roman"/>
          <w:i/>
          <w:sz w:val="28"/>
          <w:szCs w:val="28"/>
          <w:vertAlign w:val="superscript"/>
        </w:rPr>
        <w:t>th</w:t>
      </w:r>
      <w:r>
        <w:rPr>
          <w:rFonts w:ascii="Times New Roman" w:hAnsi="Times New Roman"/>
          <w:i/>
          <w:sz w:val="28"/>
          <w:szCs w:val="28"/>
        </w:rPr>
        <w:t xml:space="preserve">, that is when she can come back </w:t>
      </w:r>
      <w:r w:rsidR="00B65E64">
        <w:rPr>
          <w:rFonts w:ascii="Times New Roman" w:hAnsi="Times New Roman"/>
          <w:i/>
          <w:sz w:val="28"/>
          <w:szCs w:val="28"/>
        </w:rPr>
        <w:t>under FEHA or ADA, … So suppose</w:t>
      </w:r>
      <w:r>
        <w:rPr>
          <w:rFonts w:ascii="Times New Roman" w:hAnsi="Times New Roman"/>
          <w:i/>
          <w:sz w:val="28"/>
          <w:szCs w:val="28"/>
        </w:rPr>
        <w:t xml:space="preserve"> she had come in on that day and said, here I have got these papers saying I can’t work. Is she going to be AWOL?   </w:t>
      </w:r>
    </w:p>
    <w:p w:rsidR="001E62F4" w:rsidRDefault="001E62F4" w:rsidP="00CE6001">
      <w:pPr>
        <w:widowControl w:val="0"/>
        <w:autoSpaceDE w:val="0"/>
        <w:autoSpaceDN w:val="0"/>
        <w:adjustRightInd w:val="0"/>
        <w:spacing w:before="16" w:after="0" w:line="322" w:lineRule="exact"/>
        <w:rPr>
          <w:rFonts w:ascii="Times New Roman" w:hAnsi="Times New Roman"/>
          <w:i/>
          <w:sz w:val="28"/>
          <w:szCs w:val="28"/>
        </w:rPr>
      </w:pPr>
      <w:r>
        <w:rPr>
          <w:rFonts w:ascii="Times New Roman" w:hAnsi="Times New Roman"/>
          <w:i/>
          <w:sz w:val="28"/>
          <w:szCs w:val="28"/>
        </w:rPr>
        <w:t xml:space="preserve">              </w:t>
      </w:r>
      <w:r w:rsidRPr="001E62F4">
        <w:rPr>
          <w:rFonts w:ascii="Times New Roman" w:hAnsi="Times New Roman"/>
          <w:b/>
          <w:i/>
          <w:sz w:val="28"/>
          <w:szCs w:val="28"/>
        </w:rPr>
        <w:t>The Defendant</w:t>
      </w:r>
      <w:r>
        <w:rPr>
          <w:rFonts w:ascii="Times New Roman" w:hAnsi="Times New Roman"/>
          <w:i/>
          <w:sz w:val="28"/>
          <w:szCs w:val="28"/>
        </w:rPr>
        <w:t xml:space="preserve">: No. I think they would give her an accommodation. </w:t>
      </w:r>
    </w:p>
    <w:p w:rsidR="00D530C5" w:rsidRDefault="001E62F4" w:rsidP="00CE6001">
      <w:pPr>
        <w:widowControl w:val="0"/>
        <w:autoSpaceDE w:val="0"/>
        <w:autoSpaceDN w:val="0"/>
        <w:adjustRightInd w:val="0"/>
        <w:spacing w:before="16" w:after="0" w:line="322" w:lineRule="exact"/>
        <w:rPr>
          <w:rFonts w:ascii="Times New Roman" w:hAnsi="Times New Roman"/>
          <w:i/>
          <w:sz w:val="28"/>
          <w:szCs w:val="28"/>
        </w:rPr>
      </w:pP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t xml:space="preserve">        </w:t>
      </w:r>
      <w:r w:rsidRPr="001E62F4">
        <w:rPr>
          <w:rFonts w:ascii="Times New Roman" w:hAnsi="Times New Roman"/>
          <w:b/>
          <w:i/>
          <w:sz w:val="28"/>
          <w:szCs w:val="28"/>
        </w:rPr>
        <w:t>The Court</w:t>
      </w:r>
      <w:r>
        <w:rPr>
          <w:rFonts w:ascii="Times New Roman" w:hAnsi="Times New Roman"/>
          <w:i/>
          <w:sz w:val="28"/>
          <w:szCs w:val="28"/>
        </w:rPr>
        <w:t xml:space="preserve">: Then where does the letter say that?   </w:t>
      </w:r>
      <w:r w:rsidR="00520A36">
        <w:rPr>
          <w:rFonts w:ascii="Times New Roman" w:hAnsi="Times New Roman"/>
          <w:i/>
          <w:sz w:val="28"/>
          <w:szCs w:val="28"/>
        </w:rPr>
        <w:t xml:space="preserve"> </w:t>
      </w:r>
    </w:p>
    <w:p w:rsidR="00D530C5" w:rsidRDefault="00520A36" w:rsidP="00CE6001">
      <w:pPr>
        <w:widowControl w:val="0"/>
        <w:autoSpaceDE w:val="0"/>
        <w:autoSpaceDN w:val="0"/>
        <w:adjustRightInd w:val="0"/>
        <w:spacing w:before="16" w:after="0" w:line="322" w:lineRule="exact"/>
        <w:rPr>
          <w:rFonts w:ascii="Times New Roman" w:hAnsi="Times New Roman"/>
          <w:i/>
          <w:sz w:val="28"/>
          <w:szCs w:val="28"/>
        </w:rPr>
      </w:pPr>
      <w:r>
        <w:rPr>
          <w:rFonts w:ascii="Times New Roman" w:hAnsi="Times New Roman"/>
          <w:i/>
          <w:sz w:val="28"/>
          <w:szCs w:val="28"/>
        </w:rPr>
        <w:t xml:space="preserve"> </w:t>
      </w:r>
    </w:p>
    <w:p w:rsidR="001E62F4" w:rsidRDefault="00D530C5" w:rsidP="00CE6001">
      <w:pPr>
        <w:widowControl w:val="0"/>
        <w:autoSpaceDE w:val="0"/>
        <w:autoSpaceDN w:val="0"/>
        <w:adjustRightInd w:val="0"/>
        <w:spacing w:before="16" w:after="0" w:line="322" w:lineRule="exact"/>
        <w:rPr>
          <w:rFonts w:ascii="Times New Roman" w:hAnsi="Times New Roman"/>
          <w:i/>
          <w:sz w:val="28"/>
          <w:szCs w:val="28"/>
        </w:rPr>
      </w:pPr>
      <w:r>
        <w:rPr>
          <w:rFonts w:ascii="Times New Roman" w:hAnsi="Times New Roman"/>
          <w:sz w:val="28"/>
          <w:szCs w:val="28"/>
        </w:rPr>
        <w:t xml:space="preserve">                                                                     </w:t>
      </w:r>
      <w:r w:rsidRPr="00D530C5">
        <w:rPr>
          <w:rFonts w:ascii="Times New Roman" w:hAnsi="Times New Roman"/>
          <w:sz w:val="28"/>
          <w:szCs w:val="28"/>
          <w:u w:val="single"/>
        </w:rPr>
        <w:t xml:space="preserve">Motion Hearing </w:t>
      </w:r>
      <w:r w:rsidR="00520A36" w:rsidRPr="00D530C5">
        <w:rPr>
          <w:rFonts w:ascii="Times New Roman" w:hAnsi="Times New Roman"/>
          <w:sz w:val="28"/>
          <w:szCs w:val="28"/>
          <w:u w:val="single"/>
        </w:rPr>
        <w:t>Transcript  8:13-9:26</w:t>
      </w:r>
    </w:p>
    <w:p w:rsidR="001E62F4" w:rsidRDefault="001E62F4" w:rsidP="00CE6001">
      <w:pPr>
        <w:widowControl w:val="0"/>
        <w:autoSpaceDE w:val="0"/>
        <w:autoSpaceDN w:val="0"/>
        <w:adjustRightInd w:val="0"/>
        <w:spacing w:before="16" w:after="0" w:line="322" w:lineRule="exact"/>
        <w:rPr>
          <w:rFonts w:ascii="Times New Roman" w:hAnsi="Times New Roman"/>
          <w:i/>
          <w:sz w:val="28"/>
          <w:szCs w:val="28"/>
        </w:rPr>
      </w:pPr>
    </w:p>
    <w:p w:rsidR="001E62F4" w:rsidRDefault="001E62F4" w:rsidP="00CE6001">
      <w:pPr>
        <w:widowControl w:val="0"/>
        <w:autoSpaceDE w:val="0"/>
        <w:autoSpaceDN w:val="0"/>
        <w:adjustRightInd w:val="0"/>
        <w:spacing w:before="16" w:after="0" w:line="322" w:lineRule="exact"/>
        <w:rPr>
          <w:rFonts w:ascii="Times New Roman" w:hAnsi="Times New Roman"/>
          <w:sz w:val="28"/>
          <w:szCs w:val="28"/>
        </w:rPr>
      </w:pPr>
      <w:r>
        <w:rPr>
          <w:rFonts w:ascii="Times New Roman" w:hAnsi="Times New Roman"/>
          <w:sz w:val="28"/>
          <w:szCs w:val="28"/>
        </w:rPr>
        <w:t xml:space="preserve">             The Defendants then went on to argue that Plaintiff should have known </w:t>
      </w:r>
    </w:p>
    <w:p w:rsidR="001E62F4" w:rsidRDefault="001E62F4" w:rsidP="00CE6001">
      <w:pPr>
        <w:widowControl w:val="0"/>
        <w:autoSpaceDE w:val="0"/>
        <w:autoSpaceDN w:val="0"/>
        <w:adjustRightInd w:val="0"/>
        <w:spacing w:before="16" w:after="0" w:line="322" w:lineRule="exact"/>
        <w:rPr>
          <w:rFonts w:ascii="Times New Roman" w:hAnsi="Times New Roman"/>
          <w:sz w:val="28"/>
          <w:szCs w:val="28"/>
        </w:rPr>
      </w:pPr>
    </w:p>
    <w:p w:rsidR="00520A36" w:rsidRDefault="001E62F4" w:rsidP="00CE6001">
      <w:pPr>
        <w:widowControl w:val="0"/>
        <w:autoSpaceDE w:val="0"/>
        <w:autoSpaceDN w:val="0"/>
        <w:adjustRightInd w:val="0"/>
        <w:spacing w:before="16" w:after="0" w:line="322" w:lineRule="exact"/>
        <w:rPr>
          <w:rFonts w:ascii="Times New Roman" w:hAnsi="Times New Roman"/>
          <w:sz w:val="28"/>
          <w:szCs w:val="28"/>
        </w:rPr>
      </w:pPr>
      <w:r>
        <w:rPr>
          <w:rFonts w:ascii="Times New Roman" w:hAnsi="Times New Roman"/>
          <w:sz w:val="28"/>
          <w:szCs w:val="28"/>
        </w:rPr>
        <w:t xml:space="preserve">better because she was familiar with the process. This is hardly a legal argument. </w:t>
      </w:r>
    </w:p>
    <w:p w:rsidR="00520A36" w:rsidRDefault="00520A36" w:rsidP="00CE6001">
      <w:pPr>
        <w:widowControl w:val="0"/>
        <w:autoSpaceDE w:val="0"/>
        <w:autoSpaceDN w:val="0"/>
        <w:adjustRightInd w:val="0"/>
        <w:spacing w:before="16" w:after="0" w:line="322" w:lineRule="exact"/>
        <w:rPr>
          <w:rFonts w:ascii="Times New Roman" w:hAnsi="Times New Roman"/>
          <w:sz w:val="28"/>
          <w:szCs w:val="28"/>
        </w:rPr>
      </w:pPr>
    </w:p>
    <w:p w:rsidR="001E62F4" w:rsidRDefault="001E62F4" w:rsidP="00CE6001">
      <w:pPr>
        <w:widowControl w:val="0"/>
        <w:autoSpaceDE w:val="0"/>
        <w:autoSpaceDN w:val="0"/>
        <w:adjustRightInd w:val="0"/>
        <w:spacing w:before="16" w:after="0" w:line="322" w:lineRule="exact"/>
        <w:rPr>
          <w:rFonts w:ascii="Times New Roman" w:hAnsi="Times New Roman"/>
          <w:sz w:val="28"/>
          <w:szCs w:val="28"/>
        </w:rPr>
      </w:pPr>
      <w:r>
        <w:rPr>
          <w:rFonts w:ascii="Times New Roman" w:hAnsi="Times New Roman"/>
          <w:sz w:val="28"/>
          <w:szCs w:val="28"/>
        </w:rPr>
        <w:t xml:space="preserve">To expect Plaintiff to assume that if she fills out ADA forms after being given an </w:t>
      </w:r>
    </w:p>
    <w:p w:rsidR="001E62F4" w:rsidRDefault="001E62F4" w:rsidP="00CE6001">
      <w:pPr>
        <w:widowControl w:val="0"/>
        <w:autoSpaceDE w:val="0"/>
        <w:autoSpaceDN w:val="0"/>
        <w:adjustRightInd w:val="0"/>
        <w:spacing w:before="16" w:after="0" w:line="322" w:lineRule="exact"/>
        <w:rPr>
          <w:rFonts w:ascii="Times New Roman" w:hAnsi="Times New Roman"/>
          <w:sz w:val="28"/>
          <w:szCs w:val="28"/>
        </w:rPr>
      </w:pPr>
    </w:p>
    <w:p w:rsidR="001E62F4" w:rsidRDefault="001E62F4" w:rsidP="00CE6001">
      <w:pPr>
        <w:widowControl w:val="0"/>
        <w:autoSpaceDE w:val="0"/>
        <w:autoSpaceDN w:val="0"/>
        <w:adjustRightInd w:val="0"/>
        <w:spacing w:before="16" w:after="0" w:line="322" w:lineRule="exact"/>
        <w:rPr>
          <w:rFonts w:ascii="Times New Roman" w:hAnsi="Times New Roman"/>
          <w:sz w:val="28"/>
          <w:szCs w:val="28"/>
        </w:rPr>
      </w:pPr>
      <w:r>
        <w:rPr>
          <w:rFonts w:ascii="Times New Roman" w:hAnsi="Times New Roman"/>
          <w:sz w:val="28"/>
          <w:szCs w:val="28"/>
        </w:rPr>
        <w:t xml:space="preserve">ultimatum, then she will be able to continue her medical leave through December </w:t>
      </w:r>
    </w:p>
    <w:p w:rsidR="001E62F4" w:rsidRDefault="001E62F4" w:rsidP="00CE6001">
      <w:pPr>
        <w:widowControl w:val="0"/>
        <w:autoSpaceDE w:val="0"/>
        <w:autoSpaceDN w:val="0"/>
        <w:adjustRightInd w:val="0"/>
        <w:spacing w:before="16" w:after="0" w:line="322" w:lineRule="exact"/>
        <w:rPr>
          <w:rFonts w:ascii="Times New Roman" w:hAnsi="Times New Roman"/>
          <w:sz w:val="28"/>
          <w:szCs w:val="28"/>
        </w:rPr>
      </w:pPr>
    </w:p>
    <w:p w:rsidR="001E62F4" w:rsidRDefault="00B65E64" w:rsidP="00CE6001">
      <w:pPr>
        <w:widowControl w:val="0"/>
        <w:autoSpaceDE w:val="0"/>
        <w:autoSpaceDN w:val="0"/>
        <w:adjustRightInd w:val="0"/>
        <w:spacing w:before="16" w:after="0" w:line="322" w:lineRule="exact"/>
        <w:rPr>
          <w:rFonts w:ascii="Times New Roman" w:hAnsi="Times New Roman"/>
          <w:sz w:val="28"/>
          <w:szCs w:val="28"/>
        </w:rPr>
      </w:pPr>
      <w:r>
        <w:rPr>
          <w:rFonts w:ascii="Times New Roman" w:hAnsi="Times New Roman"/>
          <w:sz w:val="28"/>
          <w:szCs w:val="28"/>
        </w:rPr>
        <w:t>11, 2011, cannot be reasonably</w:t>
      </w:r>
      <w:r w:rsidR="001E62F4">
        <w:rPr>
          <w:rFonts w:ascii="Times New Roman" w:hAnsi="Times New Roman"/>
          <w:sz w:val="28"/>
          <w:szCs w:val="28"/>
        </w:rPr>
        <w:t xml:space="preserve"> expected, and it was certainly not the trial court’s </w:t>
      </w:r>
    </w:p>
    <w:p w:rsidR="001E62F4" w:rsidRDefault="001E62F4" w:rsidP="00CE6001">
      <w:pPr>
        <w:widowControl w:val="0"/>
        <w:autoSpaceDE w:val="0"/>
        <w:autoSpaceDN w:val="0"/>
        <w:adjustRightInd w:val="0"/>
        <w:spacing w:before="16" w:after="0" w:line="322" w:lineRule="exact"/>
        <w:rPr>
          <w:rFonts w:ascii="Times New Roman" w:hAnsi="Times New Roman"/>
          <w:sz w:val="28"/>
          <w:szCs w:val="28"/>
        </w:rPr>
      </w:pPr>
    </w:p>
    <w:p w:rsidR="001E62F4" w:rsidRPr="001E62F4" w:rsidRDefault="001E62F4" w:rsidP="00CE6001">
      <w:pPr>
        <w:widowControl w:val="0"/>
        <w:autoSpaceDE w:val="0"/>
        <w:autoSpaceDN w:val="0"/>
        <w:adjustRightInd w:val="0"/>
        <w:spacing w:before="16" w:after="0" w:line="322" w:lineRule="exact"/>
        <w:rPr>
          <w:rFonts w:ascii="Times New Roman" w:hAnsi="Times New Roman"/>
          <w:sz w:val="28"/>
          <w:szCs w:val="28"/>
        </w:rPr>
      </w:pPr>
      <w:r>
        <w:rPr>
          <w:rFonts w:ascii="Times New Roman" w:hAnsi="Times New Roman"/>
          <w:sz w:val="28"/>
          <w:szCs w:val="28"/>
        </w:rPr>
        <w:t xml:space="preserve">job to make that assumption against the non-moving party. </w:t>
      </w:r>
    </w:p>
    <w:p w:rsidR="00DF247F" w:rsidRDefault="00DF247F" w:rsidP="00CE6001">
      <w:pPr>
        <w:widowControl w:val="0"/>
        <w:autoSpaceDE w:val="0"/>
        <w:autoSpaceDN w:val="0"/>
        <w:adjustRightInd w:val="0"/>
        <w:spacing w:before="16" w:after="0" w:line="322" w:lineRule="exact"/>
        <w:rPr>
          <w:rFonts w:ascii="Times New Roman" w:hAnsi="Times New Roman"/>
          <w:sz w:val="28"/>
          <w:szCs w:val="28"/>
        </w:rPr>
      </w:pPr>
    </w:p>
    <w:p w:rsidR="00B65E64" w:rsidRDefault="00B65E64" w:rsidP="00CE6001">
      <w:pPr>
        <w:widowControl w:val="0"/>
        <w:autoSpaceDE w:val="0"/>
        <w:autoSpaceDN w:val="0"/>
        <w:adjustRightInd w:val="0"/>
        <w:spacing w:before="16" w:after="0" w:line="322" w:lineRule="exact"/>
        <w:rPr>
          <w:rFonts w:ascii="Times New Roman" w:hAnsi="Times New Roman"/>
          <w:sz w:val="28"/>
          <w:szCs w:val="28"/>
        </w:rPr>
      </w:pPr>
    </w:p>
    <w:p w:rsidR="008E39B6" w:rsidRPr="00B60ADF" w:rsidRDefault="008E39B6" w:rsidP="00CE6001">
      <w:pPr>
        <w:widowControl w:val="0"/>
        <w:autoSpaceDE w:val="0"/>
        <w:autoSpaceDN w:val="0"/>
        <w:adjustRightInd w:val="0"/>
        <w:spacing w:before="16" w:after="0" w:line="322" w:lineRule="exact"/>
        <w:rPr>
          <w:rFonts w:ascii="Times New Roman" w:hAnsi="Times New Roman"/>
          <w:b/>
          <w:sz w:val="28"/>
          <w:szCs w:val="28"/>
        </w:rPr>
      </w:pPr>
      <w:r>
        <w:rPr>
          <w:rFonts w:ascii="Times New Roman" w:hAnsi="Times New Roman"/>
          <w:sz w:val="28"/>
          <w:szCs w:val="28"/>
        </w:rPr>
        <w:t>And yet the trial cou</w:t>
      </w:r>
      <w:r w:rsidR="00B65E64">
        <w:rPr>
          <w:rFonts w:ascii="Times New Roman" w:hAnsi="Times New Roman"/>
          <w:sz w:val="28"/>
          <w:szCs w:val="28"/>
        </w:rPr>
        <w:t xml:space="preserve">rt did exactly the opposite of </w:t>
      </w:r>
      <w:r>
        <w:rPr>
          <w:rFonts w:ascii="Times New Roman" w:hAnsi="Times New Roman"/>
          <w:sz w:val="28"/>
          <w:szCs w:val="28"/>
        </w:rPr>
        <w:t xml:space="preserve">what it was supposed to do. </w:t>
      </w:r>
      <w:r w:rsidRPr="00B60ADF">
        <w:rPr>
          <w:rFonts w:ascii="Times New Roman" w:hAnsi="Times New Roman"/>
          <w:b/>
          <w:sz w:val="28"/>
          <w:szCs w:val="28"/>
        </w:rPr>
        <w:t xml:space="preserve">It </w:t>
      </w:r>
    </w:p>
    <w:p w:rsidR="008E39B6" w:rsidRPr="00B60ADF" w:rsidRDefault="008E39B6" w:rsidP="00CE6001">
      <w:pPr>
        <w:widowControl w:val="0"/>
        <w:autoSpaceDE w:val="0"/>
        <w:autoSpaceDN w:val="0"/>
        <w:adjustRightInd w:val="0"/>
        <w:spacing w:before="16" w:after="0" w:line="322" w:lineRule="exact"/>
        <w:rPr>
          <w:rFonts w:ascii="Times New Roman" w:hAnsi="Times New Roman"/>
          <w:b/>
          <w:sz w:val="28"/>
          <w:szCs w:val="28"/>
        </w:rPr>
      </w:pPr>
    </w:p>
    <w:p w:rsidR="008E39B6" w:rsidRDefault="008E39B6" w:rsidP="00CE6001">
      <w:pPr>
        <w:widowControl w:val="0"/>
        <w:autoSpaceDE w:val="0"/>
        <w:autoSpaceDN w:val="0"/>
        <w:adjustRightInd w:val="0"/>
        <w:spacing w:before="16" w:after="0" w:line="322" w:lineRule="exact"/>
        <w:rPr>
          <w:rFonts w:ascii="Times New Roman" w:hAnsi="Times New Roman"/>
          <w:sz w:val="28"/>
          <w:szCs w:val="28"/>
        </w:rPr>
      </w:pPr>
      <w:r w:rsidRPr="00B60ADF">
        <w:rPr>
          <w:rFonts w:ascii="Times New Roman" w:hAnsi="Times New Roman"/>
          <w:b/>
          <w:sz w:val="28"/>
          <w:szCs w:val="28"/>
        </w:rPr>
        <w:t>construed all evidence and all inference in the Respondents’ favor</w:t>
      </w:r>
      <w:r>
        <w:rPr>
          <w:rFonts w:ascii="Times New Roman" w:hAnsi="Times New Roman"/>
          <w:sz w:val="28"/>
          <w:szCs w:val="28"/>
        </w:rPr>
        <w:t xml:space="preserve">. The court </w:t>
      </w:r>
    </w:p>
    <w:p w:rsidR="008E39B6" w:rsidRDefault="008E39B6" w:rsidP="00CE6001">
      <w:pPr>
        <w:widowControl w:val="0"/>
        <w:autoSpaceDE w:val="0"/>
        <w:autoSpaceDN w:val="0"/>
        <w:adjustRightInd w:val="0"/>
        <w:spacing w:before="16" w:after="0" w:line="322" w:lineRule="exact"/>
        <w:rPr>
          <w:rFonts w:ascii="Times New Roman" w:hAnsi="Times New Roman"/>
          <w:sz w:val="28"/>
          <w:szCs w:val="28"/>
        </w:rPr>
      </w:pPr>
    </w:p>
    <w:p w:rsidR="00116C5E" w:rsidRDefault="008E39B6" w:rsidP="008E39B6">
      <w:pPr>
        <w:widowControl w:val="0"/>
        <w:autoSpaceDE w:val="0"/>
        <w:autoSpaceDN w:val="0"/>
        <w:adjustRightInd w:val="0"/>
        <w:spacing w:before="16" w:after="0" w:line="322" w:lineRule="exact"/>
        <w:rPr>
          <w:rFonts w:ascii="Times New Roman" w:hAnsi="Times New Roman"/>
          <w:sz w:val="28"/>
          <w:szCs w:val="28"/>
        </w:rPr>
      </w:pPr>
      <w:r>
        <w:rPr>
          <w:rFonts w:ascii="Times New Roman" w:hAnsi="Times New Roman"/>
          <w:sz w:val="28"/>
          <w:szCs w:val="28"/>
        </w:rPr>
        <w:t xml:space="preserve">concluded that Plaintiff was the one who “chose” to resign instead of seeing that a </w:t>
      </w:r>
    </w:p>
    <w:p w:rsidR="00116C5E" w:rsidRDefault="00116C5E" w:rsidP="008E39B6">
      <w:pPr>
        <w:widowControl w:val="0"/>
        <w:autoSpaceDE w:val="0"/>
        <w:autoSpaceDN w:val="0"/>
        <w:adjustRightInd w:val="0"/>
        <w:spacing w:before="16" w:after="0" w:line="322" w:lineRule="exact"/>
        <w:rPr>
          <w:rFonts w:ascii="Times New Roman" w:hAnsi="Times New Roman"/>
          <w:sz w:val="28"/>
          <w:szCs w:val="28"/>
        </w:rPr>
      </w:pPr>
    </w:p>
    <w:p w:rsidR="00116C5E" w:rsidRDefault="008E39B6" w:rsidP="008E39B6">
      <w:pPr>
        <w:widowControl w:val="0"/>
        <w:autoSpaceDE w:val="0"/>
        <w:autoSpaceDN w:val="0"/>
        <w:adjustRightInd w:val="0"/>
        <w:spacing w:before="16" w:after="0" w:line="322" w:lineRule="exact"/>
        <w:rPr>
          <w:rFonts w:ascii="Times New Roman" w:hAnsi="Times New Roman"/>
          <w:sz w:val="28"/>
          <w:szCs w:val="28"/>
        </w:rPr>
      </w:pPr>
      <w:r>
        <w:rPr>
          <w:rFonts w:ascii="Times New Roman" w:hAnsi="Times New Roman"/>
          <w:sz w:val="28"/>
          <w:szCs w:val="28"/>
        </w:rPr>
        <w:t xml:space="preserve">reasonable jury could easily conclude that Plaintiff was forced to resign, or at the </w:t>
      </w:r>
    </w:p>
    <w:p w:rsidR="00116C5E" w:rsidRDefault="00116C5E" w:rsidP="008E39B6">
      <w:pPr>
        <w:widowControl w:val="0"/>
        <w:autoSpaceDE w:val="0"/>
        <w:autoSpaceDN w:val="0"/>
        <w:adjustRightInd w:val="0"/>
        <w:spacing w:before="16" w:after="0" w:line="322" w:lineRule="exact"/>
        <w:rPr>
          <w:rFonts w:ascii="Times New Roman" w:hAnsi="Times New Roman"/>
          <w:sz w:val="28"/>
          <w:szCs w:val="28"/>
        </w:rPr>
      </w:pPr>
    </w:p>
    <w:p w:rsidR="008E39B6" w:rsidRDefault="008E39B6" w:rsidP="008E39B6">
      <w:pPr>
        <w:widowControl w:val="0"/>
        <w:autoSpaceDE w:val="0"/>
        <w:autoSpaceDN w:val="0"/>
        <w:adjustRightInd w:val="0"/>
        <w:spacing w:before="16" w:after="0" w:line="322" w:lineRule="exact"/>
        <w:rPr>
          <w:rFonts w:ascii="Times New Roman" w:hAnsi="Times New Roman"/>
          <w:sz w:val="28"/>
          <w:szCs w:val="28"/>
        </w:rPr>
      </w:pPr>
      <w:r>
        <w:rPr>
          <w:rFonts w:ascii="Times New Roman" w:hAnsi="Times New Roman"/>
          <w:sz w:val="28"/>
          <w:szCs w:val="28"/>
        </w:rPr>
        <w:t xml:space="preserve">very least she was confused by the options presented to her by the employer. </w:t>
      </w:r>
    </w:p>
    <w:p w:rsidR="008E39B6" w:rsidRDefault="008E39B6" w:rsidP="00CE6001">
      <w:pPr>
        <w:widowControl w:val="0"/>
        <w:autoSpaceDE w:val="0"/>
        <w:autoSpaceDN w:val="0"/>
        <w:adjustRightInd w:val="0"/>
        <w:spacing w:before="16" w:after="0" w:line="322" w:lineRule="exact"/>
        <w:rPr>
          <w:rFonts w:ascii="Times New Roman" w:hAnsi="Times New Roman"/>
          <w:sz w:val="28"/>
          <w:szCs w:val="28"/>
        </w:rPr>
      </w:pPr>
    </w:p>
    <w:p w:rsidR="00116C5E" w:rsidRDefault="008E39B6" w:rsidP="00CE6001">
      <w:pPr>
        <w:widowControl w:val="0"/>
        <w:autoSpaceDE w:val="0"/>
        <w:autoSpaceDN w:val="0"/>
        <w:adjustRightInd w:val="0"/>
        <w:spacing w:before="16" w:after="0" w:line="322" w:lineRule="exact"/>
        <w:rPr>
          <w:rFonts w:ascii="Times New Roman" w:hAnsi="Times New Roman"/>
          <w:sz w:val="28"/>
          <w:szCs w:val="28"/>
        </w:rPr>
      </w:pPr>
      <w:r>
        <w:rPr>
          <w:rFonts w:ascii="Times New Roman" w:hAnsi="Times New Roman"/>
          <w:sz w:val="28"/>
          <w:szCs w:val="28"/>
        </w:rPr>
        <w:t xml:space="preserve">The trial court also concluded that Plaintiff was not “competent” to perform </w:t>
      </w:r>
    </w:p>
    <w:p w:rsidR="00116C5E" w:rsidRDefault="00116C5E" w:rsidP="00CE6001">
      <w:pPr>
        <w:widowControl w:val="0"/>
        <w:autoSpaceDE w:val="0"/>
        <w:autoSpaceDN w:val="0"/>
        <w:adjustRightInd w:val="0"/>
        <w:spacing w:before="16" w:after="0" w:line="322" w:lineRule="exact"/>
        <w:rPr>
          <w:rFonts w:ascii="Times New Roman" w:hAnsi="Times New Roman"/>
          <w:sz w:val="28"/>
          <w:szCs w:val="28"/>
        </w:rPr>
      </w:pPr>
    </w:p>
    <w:p w:rsidR="00116C5E" w:rsidRDefault="008E39B6" w:rsidP="00CE6001">
      <w:pPr>
        <w:widowControl w:val="0"/>
        <w:autoSpaceDE w:val="0"/>
        <w:autoSpaceDN w:val="0"/>
        <w:adjustRightInd w:val="0"/>
        <w:spacing w:before="16" w:after="0" w:line="322" w:lineRule="exact"/>
        <w:rPr>
          <w:rFonts w:ascii="Times New Roman" w:hAnsi="Times New Roman"/>
          <w:sz w:val="28"/>
          <w:szCs w:val="28"/>
        </w:rPr>
      </w:pPr>
      <w:r>
        <w:rPr>
          <w:rFonts w:ascii="Times New Roman" w:hAnsi="Times New Roman"/>
          <w:sz w:val="28"/>
          <w:szCs w:val="28"/>
        </w:rPr>
        <w:t xml:space="preserve">without any reason or evidence whatsoever. The trial court also inferred that had </w:t>
      </w:r>
    </w:p>
    <w:p w:rsidR="00116C5E" w:rsidRDefault="00116C5E" w:rsidP="00CE6001">
      <w:pPr>
        <w:widowControl w:val="0"/>
        <w:autoSpaceDE w:val="0"/>
        <w:autoSpaceDN w:val="0"/>
        <w:adjustRightInd w:val="0"/>
        <w:spacing w:before="16" w:after="0" w:line="322" w:lineRule="exact"/>
        <w:rPr>
          <w:rFonts w:ascii="Times New Roman" w:hAnsi="Times New Roman"/>
          <w:sz w:val="28"/>
          <w:szCs w:val="28"/>
        </w:rPr>
      </w:pPr>
    </w:p>
    <w:p w:rsidR="00116C5E" w:rsidRDefault="008E39B6" w:rsidP="00CE6001">
      <w:pPr>
        <w:widowControl w:val="0"/>
        <w:autoSpaceDE w:val="0"/>
        <w:autoSpaceDN w:val="0"/>
        <w:adjustRightInd w:val="0"/>
        <w:spacing w:before="16" w:after="0" w:line="322" w:lineRule="exact"/>
        <w:rPr>
          <w:rFonts w:ascii="Times New Roman" w:hAnsi="Times New Roman"/>
          <w:sz w:val="28"/>
          <w:szCs w:val="28"/>
        </w:rPr>
      </w:pPr>
      <w:r>
        <w:rPr>
          <w:rFonts w:ascii="Times New Roman" w:hAnsi="Times New Roman"/>
          <w:sz w:val="28"/>
          <w:szCs w:val="28"/>
        </w:rPr>
        <w:t xml:space="preserve">Plaintiff filled out the accommodations paperwork, this would have somehow </w:t>
      </w:r>
    </w:p>
    <w:p w:rsidR="00116C5E" w:rsidRDefault="00116C5E" w:rsidP="00CE6001">
      <w:pPr>
        <w:widowControl w:val="0"/>
        <w:autoSpaceDE w:val="0"/>
        <w:autoSpaceDN w:val="0"/>
        <w:adjustRightInd w:val="0"/>
        <w:spacing w:before="16" w:after="0" w:line="322" w:lineRule="exact"/>
        <w:rPr>
          <w:rFonts w:ascii="Times New Roman" w:hAnsi="Times New Roman"/>
          <w:sz w:val="28"/>
          <w:szCs w:val="28"/>
        </w:rPr>
      </w:pPr>
    </w:p>
    <w:p w:rsidR="00116C5E" w:rsidRDefault="008E39B6" w:rsidP="00CE6001">
      <w:pPr>
        <w:widowControl w:val="0"/>
        <w:autoSpaceDE w:val="0"/>
        <w:autoSpaceDN w:val="0"/>
        <w:adjustRightInd w:val="0"/>
        <w:spacing w:before="16" w:after="0" w:line="322" w:lineRule="exact"/>
        <w:rPr>
          <w:rFonts w:ascii="Times New Roman" w:hAnsi="Times New Roman"/>
          <w:sz w:val="28"/>
          <w:szCs w:val="28"/>
        </w:rPr>
      </w:pPr>
      <w:r>
        <w:rPr>
          <w:rFonts w:ascii="Times New Roman" w:hAnsi="Times New Roman"/>
          <w:sz w:val="28"/>
          <w:szCs w:val="28"/>
        </w:rPr>
        <w:t>changed her then existing options of</w:t>
      </w:r>
      <w:r w:rsidR="00116C5E">
        <w:rPr>
          <w:rFonts w:ascii="Times New Roman" w:hAnsi="Times New Roman"/>
          <w:sz w:val="28"/>
          <w:szCs w:val="28"/>
        </w:rPr>
        <w:t>”</w:t>
      </w:r>
      <w:r>
        <w:rPr>
          <w:rFonts w:ascii="Times New Roman" w:hAnsi="Times New Roman"/>
          <w:sz w:val="28"/>
          <w:szCs w:val="28"/>
        </w:rPr>
        <w:t xml:space="preserve"> either resign, retire or come back to work </w:t>
      </w:r>
    </w:p>
    <w:p w:rsidR="00116C5E" w:rsidRDefault="00116C5E" w:rsidP="00CE6001">
      <w:pPr>
        <w:widowControl w:val="0"/>
        <w:autoSpaceDE w:val="0"/>
        <w:autoSpaceDN w:val="0"/>
        <w:adjustRightInd w:val="0"/>
        <w:spacing w:before="16" w:after="0" w:line="322" w:lineRule="exact"/>
        <w:rPr>
          <w:rFonts w:ascii="Times New Roman" w:hAnsi="Times New Roman"/>
          <w:sz w:val="28"/>
          <w:szCs w:val="28"/>
        </w:rPr>
      </w:pPr>
    </w:p>
    <w:p w:rsidR="00116C5E" w:rsidRDefault="008E39B6" w:rsidP="00116C5E">
      <w:pPr>
        <w:widowControl w:val="0"/>
        <w:autoSpaceDE w:val="0"/>
        <w:autoSpaceDN w:val="0"/>
        <w:adjustRightInd w:val="0"/>
        <w:spacing w:before="16" w:after="0" w:line="322" w:lineRule="exact"/>
        <w:rPr>
          <w:rFonts w:ascii="Times New Roman" w:hAnsi="Times New Roman"/>
          <w:sz w:val="28"/>
          <w:szCs w:val="28"/>
        </w:rPr>
      </w:pPr>
      <w:r>
        <w:rPr>
          <w:rFonts w:ascii="Times New Roman" w:hAnsi="Times New Roman"/>
          <w:sz w:val="28"/>
          <w:szCs w:val="28"/>
        </w:rPr>
        <w:t xml:space="preserve">before you are released.” </w:t>
      </w:r>
      <w:r w:rsidR="00116C5E">
        <w:rPr>
          <w:rFonts w:ascii="Times New Roman" w:hAnsi="Times New Roman"/>
          <w:sz w:val="28"/>
          <w:szCs w:val="28"/>
        </w:rPr>
        <w:t xml:space="preserve"> This failure to properly construe evidence and </w:t>
      </w:r>
    </w:p>
    <w:p w:rsidR="00116C5E" w:rsidRDefault="00116C5E" w:rsidP="00116C5E">
      <w:pPr>
        <w:widowControl w:val="0"/>
        <w:autoSpaceDE w:val="0"/>
        <w:autoSpaceDN w:val="0"/>
        <w:adjustRightInd w:val="0"/>
        <w:spacing w:before="16" w:after="0" w:line="322" w:lineRule="exact"/>
        <w:rPr>
          <w:rFonts w:ascii="Times New Roman" w:hAnsi="Times New Roman"/>
          <w:sz w:val="28"/>
          <w:szCs w:val="28"/>
        </w:rPr>
      </w:pPr>
    </w:p>
    <w:p w:rsidR="00116C5E" w:rsidRDefault="00116C5E" w:rsidP="00116C5E">
      <w:pPr>
        <w:widowControl w:val="0"/>
        <w:autoSpaceDE w:val="0"/>
        <w:autoSpaceDN w:val="0"/>
        <w:adjustRightInd w:val="0"/>
        <w:spacing w:before="16" w:after="0" w:line="322" w:lineRule="exact"/>
        <w:rPr>
          <w:rFonts w:ascii="Times New Roman" w:hAnsi="Times New Roman"/>
          <w:sz w:val="28"/>
          <w:szCs w:val="28"/>
        </w:rPr>
      </w:pPr>
      <w:r>
        <w:rPr>
          <w:rFonts w:ascii="Times New Roman" w:hAnsi="Times New Roman"/>
          <w:sz w:val="28"/>
          <w:szCs w:val="28"/>
        </w:rPr>
        <w:t xml:space="preserve">reasonable inferences from evidence in Plaintiff’s favor weighs heavily in favor of </w:t>
      </w:r>
    </w:p>
    <w:p w:rsidR="00116C5E" w:rsidRDefault="00116C5E" w:rsidP="00116C5E">
      <w:pPr>
        <w:widowControl w:val="0"/>
        <w:autoSpaceDE w:val="0"/>
        <w:autoSpaceDN w:val="0"/>
        <w:adjustRightInd w:val="0"/>
        <w:spacing w:before="16" w:after="0" w:line="322" w:lineRule="exact"/>
        <w:rPr>
          <w:rFonts w:ascii="Times New Roman" w:hAnsi="Times New Roman"/>
          <w:sz w:val="28"/>
          <w:szCs w:val="28"/>
        </w:rPr>
      </w:pPr>
    </w:p>
    <w:p w:rsidR="00116C5E" w:rsidRDefault="00116C5E" w:rsidP="00116C5E">
      <w:pPr>
        <w:widowControl w:val="0"/>
        <w:autoSpaceDE w:val="0"/>
        <w:autoSpaceDN w:val="0"/>
        <w:adjustRightInd w:val="0"/>
        <w:spacing w:before="16" w:after="0" w:line="322" w:lineRule="exact"/>
        <w:rPr>
          <w:rFonts w:ascii="Times New Roman" w:hAnsi="Times New Roman"/>
          <w:sz w:val="28"/>
          <w:szCs w:val="28"/>
        </w:rPr>
      </w:pPr>
      <w:r>
        <w:rPr>
          <w:rFonts w:ascii="Times New Roman" w:hAnsi="Times New Roman"/>
          <w:sz w:val="28"/>
          <w:szCs w:val="28"/>
        </w:rPr>
        <w:t xml:space="preserve">reversing the summary judgment. </w:t>
      </w:r>
    </w:p>
    <w:p w:rsidR="00116C5E" w:rsidRDefault="00116C5E" w:rsidP="00116C5E">
      <w:pPr>
        <w:widowControl w:val="0"/>
        <w:autoSpaceDE w:val="0"/>
        <w:autoSpaceDN w:val="0"/>
        <w:adjustRightInd w:val="0"/>
        <w:spacing w:before="16" w:after="0" w:line="322" w:lineRule="exact"/>
        <w:rPr>
          <w:rFonts w:ascii="Times New Roman" w:hAnsi="Times New Roman"/>
          <w:sz w:val="28"/>
          <w:szCs w:val="28"/>
        </w:rPr>
      </w:pPr>
    </w:p>
    <w:p w:rsidR="008F0968" w:rsidRDefault="008E73FF" w:rsidP="000100CF">
      <w:pPr>
        <w:widowControl w:val="0"/>
        <w:autoSpaceDE w:val="0"/>
        <w:autoSpaceDN w:val="0"/>
        <w:adjustRightInd w:val="0"/>
        <w:spacing w:before="16" w:after="0" w:line="322" w:lineRule="exact"/>
        <w:ind w:left="1040"/>
        <w:rPr>
          <w:rFonts w:ascii="Times New Roman" w:hAnsi="Times New Roman"/>
          <w:b/>
          <w:sz w:val="28"/>
          <w:szCs w:val="28"/>
        </w:rPr>
      </w:pPr>
      <w:r>
        <w:rPr>
          <w:rFonts w:ascii="Times New Roman" w:hAnsi="Times New Roman"/>
          <w:b/>
          <w:sz w:val="28"/>
          <w:szCs w:val="28"/>
        </w:rPr>
        <w:t>g.</w:t>
      </w:r>
      <w:r w:rsidR="00B65E64">
        <w:rPr>
          <w:rFonts w:ascii="Times New Roman" w:hAnsi="Times New Roman"/>
          <w:b/>
          <w:sz w:val="28"/>
          <w:szCs w:val="28"/>
        </w:rPr>
        <w:t xml:space="preserve"> </w:t>
      </w:r>
      <w:r w:rsidR="000100CF" w:rsidRPr="000100CF">
        <w:rPr>
          <w:rFonts w:ascii="Times New Roman" w:hAnsi="Times New Roman"/>
          <w:b/>
          <w:sz w:val="28"/>
          <w:szCs w:val="28"/>
        </w:rPr>
        <w:t>Trial Court Erred by Considering the Merits of the Case</w:t>
      </w:r>
      <w:r w:rsidR="00D65DA7">
        <w:rPr>
          <w:rFonts w:ascii="Times New Roman" w:hAnsi="Times New Roman"/>
          <w:b/>
          <w:sz w:val="28"/>
          <w:szCs w:val="28"/>
        </w:rPr>
        <w:t>, Weighing Evidence</w:t>
      </w:r>
      <w:r w:rsidR="000100CF" w:rsidRPr="000100CF">
        <w:rPr>
          <w:rFonts w:ascii="Times New Roman" w:hAnsi="Times New Roman"/>
          <w:b/>
          <w:sz w:val="28"/>
          <w:szCs w:val="28"/>
        </w:rPr>
        <w:t xml:space="preserve"> </w:t>
      </w:r>
      <w:r w:rsidR="00DF247F">
        <w:rPr>
          <w:rFonts w:ascii="Times New Roman" w:hAnsi="Times New Roman"/>
          <w:b/>
          <w:sz w:val="28"/>
          <w:szCs w:val="28"/>
        </w:rPr>
        <w:t>and by Engaging in Fact Finding at the Summary Judgment Stage</w:t>
      </w:r>
      <w:r w:rsidR="000100CF" w:rsidRPr="000100CF">
        <w:rPr>
          <w:rFonts w:ascii="Times New Roman" w:hAnsi="Times New Roman"/>
          <w:b/>
          <w:sz w:val="28"/>
          <w:szCs w:val="28"/>
        </w:rPr>
        <w:t xml:space="preserve"> </w:t>
      </w:r>
      <w:r w:rsidR="000100CF">
        <w:rPr>
          <w:rFonts w:ascii="Times New Roman" w:hAnsi="Times New Roman"/>
          <w:b/>
          <w:sz w:val="28"/>
          <w:szCs w:val="28"/>
        </w:rPr>
        <w:t xml:space="preserve">  </w:t>
      </w:r>
    </w:p>
    <w:p w:rsidR="000100CF" w:rsidRDefault="000100CF" w:rsidP="000100CF">
      <w:pPr>
        <w:widowControl w:val="0"/>
        <w:autoSpaceDE w:val="0"/>
        <w:autoSpaceDN w:val="0"/>
        <w:adjustRightInd w:val="0"/>
        <w:spacing w:before="16" w:after="0" w:line="322" w:lineRule="exact"/>
        <w:rPr>
          <w:rFonts w:ascii="Times New Roman" w:hAnsi="Times New Roman"/>
          <w:b/>
          <w:sz w:val="28"/>
          <w:szCs w:val="28"/>
        </w:rPr>
      </w:pPr>
    </w:p>
    <w:p w:rsidR="000100CF" w:rsidRDefault="000100CF" w:rsidP="000100CF">
      <w:pPr>
        <w:widowControl w:val="0"/>
        <w:autoSpaceDE w:val="0"/>
        <w:autoSpaceDN w:val="0"/>
        <w:adjustRightInd w:val="0"/>
        <w:spacing w:before="16" w:after="0" w:line="322" w:lineRule="exact"/>
        <w:rPr>
          <w:rFonts w:ascii="Times New Roman" w:hAnsi="Times New Roman"/>
          <w:sz w:val="28"/>
          <w:szCs w:val="28"/>
        </w:rPr>
      </w:pPr>
      <w:r>
        <w:rPr>
          <w:rFonts w:ascii="Times New Roman" w:hAnsi="Times New Roman"/>
          <w:sz w:val="28"/>
          <w:szCs w:val="28"/>
        </w:rPr>
        <w:t xml:space="preserve">             The Court’s role on a motion for summary judgment is to determine the </w:t>
      </w:r>
    </w:p>
    <w:p w:rsidR="000100CF" w:rsidRDefault="000100CF" w:rsidP="000100CF">
      <w:pPr>
        <w:widowControl w:val="0"/>
        <w:autoSpaceDE w:val="0"/>
        <w:autoSpaceDN w:val="0"/>
        <w:adjustRightInd w:val="0"/>
        <w:spacing w:before="16" w:after="0" w:line="322" w:lineRule="exact"/>
        <w:rPr>
          <w:rFonts w:ascii="Times New Roman" w:hAnsi="Times New Roman"/>
          <w:sz w:val="28"/>
          <w:szCs w:val="28"/>
        </w:rPr>
      </w:pPr>
    </w:p>
    <w:p w:rsidR="000100CF" w:rsidRDefault="000100CF" w:rsidP="000100CF">
      <w:pPr>
        <w:widowControl w:val="0"/>
        <w:autoSpaceDE w:val="0"/>
        <w:autoSpaceDN w:val="0"/>
        <w:adjustRightInd w:val="0"/>
        <w:spacing w:before="16" w:after="0" w:line="322" w:lineRule="exact"/>
        <w:rPr>
          <w:rFonts w:ascii="Times New Roman" w:hAnsi="Times New Roman"/>
          <w:sz w:val="28"/>
          <w:szCs w:val="28"/>
        </w:rPr>
      </w:pPr>
      <w:r>
        <w:rPr>
          <w:rFonts w:ascii="Times New Roman" w:hAnsi="Times New Roman"/>
          <w:sz w:val="28"/>
          <w:szCs w:val="28"/>
        </w:rPr>
        <w:t xml:space="preserve">existence of a </w:t>
      </w:r>
      <w:proofErr w:type="spellStart"/>
      <w:r>
        <w:rPr>
          <w:rFonts w:ascii="Times New Roman" w:hAnsi="Times New Roman"/>
          <w:sz w:val="28"/>
          <w:szCs w:val="28"/>
        </w:rPr>
        <w:t>triable</w:t>
      </w:r>
      <w:proofErr w:type="spellEnd"/>
      <w:r>
        <w:rPr>
          <w:rFonts w:ascii="Times New Roman" w:hAnsi="Times New Roman"/>
          <w:sz w:val="28"/>
          <w:szCs w:val="28"/>
        </w:rPr>
        <w:t xml:space="preserve"> factual issue, but not to pass upon the merits of the issue </w:t>
      </w:r>
    </w:p>
    <w:p w:rsidR="000100CF" w:rsidRDefault="000100CF" w:rsidP="000100CF">
      <w:pPr>
        <w:widowControl w:val="0"/>
        <w:autoSpaceDE w:val="0"/>
        <w:autoSpaceDN w:val="0"/>
        <w:adjustRightInd w:val="0"/>
        <w:spacing w:before="16" w:after="0" w:line="322" w:lineRule="exact"/>
        <w:rPr>
          <w:rFonts w:ascii="Times New Roman" w:hAnsi="Times New Roman"/>
          <w:sz w:val="28"/>
          <w:szCs w:val="28"/>
        </w:rPr>
      </w:pPr>
    </w:p>
    <w:p w:rsidR="00D65DA7" w:rsidRDefault="000100CF" w:rsidP="000100CF">
      <w:pPr>
        <w:widowControl w:val="0"/>
        <w:autoSpaceDE w:val="0"/>
        <w:autoSpaceDN w:val="0"/>
        <w:adjustRightInd w:val="0"/>
        <w:spacing w:before="16" w:after="0" w:line="322" w:lineRule="exact"/>
        <w:rPr>
          <w:rFonts w:ascii="Times New Roman" w:hAnsi="Times New Roman"/>
          <w:sz w:val="28"/>
          <w:szCs w:val="28"/>
        </w:rPr>
      </w:pPr>
      <w:r>
        <w:rPr>
          <w:rFonts w:ascii="Times New Roman" w:hAnsi="Times New Roman"/>
          <w:sz w:val="28"/>
          <w:szCs w:val="28"/>
        </w:rPr>
        <w:t xml:space="preserve">itself. </w:t>
      </w:r>
      <w:proofErr w:type="spellStart"/>
      <w:r w:rsidRPr="000100CF">
        <w:rPr>
          <w:rFonts w:ascii="Times New Roman" w:hAnsi="Times New Roman"/>
          <w:sz w:val="28"/>
          <w:szCs w:val="28"/>
          <w:u w:val="single"/>
        </w:rPr>
        <w:t>Slobojan</w:t>
      </w:r>
      <w:proofErr w:type="spellEnd"/>
      <w:r w:rsidRPr="000100CF">
        <w:rPr>
          <w:rFonts w:ascii="Times New Roman" w:hAnsi="Times New Roman"/>
          <w:sz w:val="28"/>
          <w:szCs w:val="28"/>
          <w:u w:val="single"/>
        </w:rPr>
        <w:t xml:space="preserve"> v Western Travelers Life Ins. Co</w:t>
      </w:r>
      <w:r>
        <w:rPr>
          <w:rFonts w:ascii="Times New Roman" w:hAnsi="Times New Roman"/>
          <w:sz w:val="28"/>
          <w:szCs w:val="28"/>
        </w:rPr>
        <w:t>. (1969) 70 Cal.2d 432, 436.</w:t>
      </w:r>
      <w:r w:rsidR="00D65DA7">
        <w:rPr>
          <w:rFonts w:ascii="Times New Roman" w:hAnsi="Times New Roman"/>
          <w:sz w:val="28"/>
          <w:szCs w:val="28"/>
        </w:rPr>
        <w:t xml:space="preserve"> The </w:t>
      </w:r>
    </w:p>
    <w:p w:rsidR="00D65DA7" w:rsidRDefault="00D65DA7" w:rsidP="000100CF">
      <w:pPr>
        <w:widowControl w:val="0"/>
        <w:autoSpaceDE w:val="0"/>
        <w:autoSpaceDN w:val="0"/>
        <w:adjustRightInd w:val="0"/>
        <w:spacing w:before="16" w:after="0" w:line="322" w:lineRule="exact"/>
        <w:rPr>
          <w:rFonts w:ascii="Times New Roman" w:hAnsi="Times New Roman"/>
          <w:sz w:val="28"/>
          <w:szCs w:val="28"/>
        </w:rPr>
      </w:pPr>
    </w:p>
    <w:p w:rsidR="00D65DA7" w:rsidRDefault="00D65DA7" w:rsidP="000100CF">
      <w:pPr>
        <w:widowControl w:val="0"/>
        <w:autoSpaceDE w:val="0"/>
        <w:autoSpaceDN w:val="0"/>
        <w:adjustRightInd w:val="0"/>
        <w:spacing w:before="16" w:after="0" w:line="322" w:lineRule="exact"/>
        <w:rPr>
          <w:rFonts w:ascii="Times New Roman" w:hAnsi="Times New Roman"/>
          <w:sz w:val="28"/>
          <w:szCs w:val="28"/>
        </w:rPr>
      </w:pPr>
      <w:r>
        <w:rPr>
          <w:rFonts w:ascii="Times New Roman" w:hAnsi="Times New Roman"/>
          <w:sz w:val="28"/>
          <w:szCs w:val="28"/>
        </w:rPr>
        <w:t xml:space="preserve">trial court may not weight the evidence in the manner of a fact finder to determine </w:t>
      </w:r>
    </w:p>
    <w:p w:rsidR="00D65DA7" w:rsidRDefault="00D65DA7" w:rsidP="000100CF">
      <w:pPr>
        <w:widowControl w:val="0"/>
        <w:autoSpaceDE w:val="0"/>
        <w:autoSpaceDN w:val="0"/>
        <w:adjustRightInd w:val="0"/>
        <w:spacing w:before="16" w:after="0" w:line="322" w:lineRule="exact"/>
        <w:rPr>
          <w:rFonts w:ascii="Times New Roman" w:hAnsi="Times New Roman"/>
          <w:sz w:val="28"/>
          <w:szCs w:val="28"/>
        </w:rPr>
      </w:pPr>
    </w:p>
    <w:p w:rsidR="00D65DA7" w:rsidRDefault="00D65DA7" w:rsidP="000100CF">
      <w:pPr>
        <w:widowControl w:val="0"/>
        <w:autoSpaceDE w:val="0"/>
        <w:autoSpaceDN w:val="0"/>
        <w:adjustRightInd w:val="0"/>
        <w:spacing w:before="16" w:after="0" w:line="322" w:lineRule="exact"/>
        <w:rPr>
          <w:rFonts w:ascii="Times New Roman" w:hAnsi="Times New Roman"/>
          <w:sz w:val="28"/>
          <w:szCs w:val="28"/>
        </w:rPr>
      </w:pPr>
      <w:r>
        <w:rPr>
          <w:rFonts w:ascii="Times New Roman" w:hAnsi="Times New Roman"/>
          <w:sz w:val="28"/>
          <w:szCs w:val="28"/>
        </w:rPr>
        <w:t xml:space="preserve">whose version is more likely true. Nor may the trial court grant summary judgment </w:t>
      </w:r>
    </w:p>
    <w:p w:rsidR="00D65DA7" w:rsidRDefault="00D65DA7" w:rsidP="000100CF">
      <w:pPr>
        <w:widowControl w:val="0"/>
        <w:autoSpaceDE w:val="0"/>
        <w:autoSpaceDN w:val="0"/>
        <w:adjustRightInd w:val="0"/>
        <w:spacing w:before="16" w:after="0" w:line="322" w:lineRule="exact"/>
        <w:rPr>
          <w:rFonts w:ascii="Times New Roman" w:hAnsi="Times New Roman"/>
          <w:sz w:val="28"/>
          <w:szCs w:val="28"/>
        </w:rPr>
      </w:pPr>
    </w:p>
    <w:p w:rsidR="00D65DA7" w:rsidRDefault="00D65DA7" w:rsidP="000100CF">
      <w:pPr>
        <w:widowControl w:val="0"/>
        <w:autoSpaceDE w:val="0"/>
        <w:autoSpaceDN w:val="0"/>
        <w:adjustRightInd w:val="0"/>
        <w:spacing w:before="16" w:after="0" w:line="322" w:lineRule="exact"/>
        <w:rPr>
          <w:rFonts w:ascii="Times New Roman" w:hAnsi="Times New Roman"/>
          <w:sz w:val="28"/>
          <w:szCs w:val="28"/>
        </w:rPr>
      </w:pPr>
      <w:r>
        <w:rPr>
          <w:rFonts w:ascii="Times New Roman" w:hAnsi="Times New Roman"/>
          <w:sz w:val="28"/>
          <w:szCs w:val="28"/>
        </w:rPr>
        <w:t xml:space="preserve">based on the court’s evaluation of credibility.” </w:t>
      </w:r>
      <w:r w:rsidRPr="00D65DA7">
        <w:rPr>
          <w:rFonts w:ascii="Times New Roman" w:hAnsi="Times New Roman"/>
          <w:sz w:val="28"/>
          <w:szCs w:val="28"/>
          <w:u w:val="single"/>
        </w:rPr>
        <w:t>Binder v Aetna Life Ins. Co</w:t>
      </w:r>
      <w:r>
        <w:rPr>
          <w:rFonts w:ascii="Times New Roman" w:hAnsi="Times New Roman"/>
          <w:sz w:val="28"/>
          <w:szCs w:val="28"/>
        </w:rPr>
        <w:t xml:space="preserve">. (1999) </w:t>
      </w:r>
    </w:p>
    <w:p w:rsidR="00D65DA7" w:rsidRDefault="00D65DA7" w:rsidP="000100CF">
      <w:pPr>
        <w:widowControl w:val="0"/>
        <w:autoSpaceDE w:val="0"/>
        <w:autoSpaceDN w:val="0"/>
        <w:adjustRightInd w:val="0"/>
        <w:spacing w:before="16" w:after="0" w:line="322" w:lineRule="exact"/>
        <w:rPr>
          <w:rFonts w:ascii="Times New Roman" w:hAnsi="Times New Roman"/>
          <w:sz w:val="28"/>
          <w:szCs w:val="28"/>
        </w:rPr>
      </w:pPr>
    </w:p>
    <w:p w:rsidR="00D65DA7" w:rsidRDefault="00D65DA7" w:rsidP="000100CF">
      <w:pPr>
        <w:widowControl w:val="0"/>
        <w:autoSpaceDE w:val="0"/>
        <w:autoSpaceDN w:val="0"/>
        <w:adjustRightInd w:val="0"/>
        <w:spacing w:before="16" w:after="0" w:line="322" w:lineRule="exact"/>
        <w:rPr>
          <w:rFonts w:ascii="Times New Roman" w:hAnsi="Times New Roman"/>
          <w:sz w:val="28"/>
          <w:szCs w:val="28"/>
        </w:rPr>
      </w:pPr>
      <w:r>
        <w:rPr>
          <w:rFonts w:ascii="Times New Roman" w:hAnsi="Times New Roman"/>
          <w:sz w:val="28"/>
          <w:szCs w:val="28"/>
        </w:rPr>
        <w:t>75 Cal.App.4</w:t>
      </w:r>
      <w:r w:rsidRPr="00D65DA7">
        <w:rPr>
          <w:rFonts w:ascii="Times New Roman" w:hAnsi="Times New Roman"/>
          <w:sz w:val="28"/>
          <w:szCs w:val="28"/>
          <w:vertAlign w:val="superscript"/>
        </w:rPr>
        <w:t>th</w:t>
      </w:r>
      <w:r>
        <w:rPr>
          <w:rFonts w:ascii="Times New Roman" w:hAnsi="Times New Roman"/>
          <w:sz w:val="28"/>
          <w:szCs w:val="28"/>
        </w:rPr>
        <w:t xml:space="preserve"> 832, 840. </w:t>
      </w:r>
      <w:r w:rsidR="000100CF">
        <w:rPr>
          <w:rFonts w:ascii="Times New Roman" w:hAnsi="Times New Roman"/>
          <w:sz w:val="28"/>
          <w:szCs w:val="28"/>
        </w:rPr>
        <w:t xml:space="preserve"> Here, the trial court “determined” that Plaintiff chose to </w:t>
      </w:r>
    </w:p>
    <w:p w:rsidR="00D65DA7" w:rsidRDefault="00D65DA7" w:rsidP="000100CF">
      <w:pPr>
        <w:widowControl w:val="0"/>
        <w:autoSpaceDE w:val="0"/>
        <w:autoSpaceDN w:val="0"/>
        <w:adjustRightInd w:val="0"/>
        <w:spacing w:before="16" w:after="0" w:line="322" w:lineRule="exact"/>
        <w:rPr>
          <w:rFonts w:ascii="Times New Roman" w:hAnsi="Times New Roman"/>
          <w:sz w:val="28"/>
          <w:szCs w:val="28"/>
        </w:rPr>
      </w:pPr>
    </w:p>
    <w:p w:rsidR="00D65DA7" w:rsidRDefault="000100CF" w:rsidP="000100CF">
      <w:pPr>
        <w:widowControl w:val="0"/>
        <w:autoSpaceDE w:val="0"/>
        <w:autoSpaceDN w:val="0"/>
        <w:adjustRightInd w:val="0"/>
        <w:spacing w:before="16" w:after="0" w:line="322" w:lineRule="exact"/>
        <w:rPr>
          <w:rFonts w:ascii="Times New Roman" w:hAnsi="Times New Roman"/>
          <w:sz w:val="28"/>
          <w:szCs w:val="28"/>
        </w:rPr>
      </w:pPr>
      <w:r>
        <w:rPr>
          <w:rFonts w:ascii="Times New Roman" w:hAnsi="Times New Roman"/>
          <w:sz w:val="28"/>
          <w:szCs w:val="28"/>
        </w:rPr>
        <w:t xml:space="preserve">resign, rather than being potentially confused and intimidated by the ultimatum, </w:t>
      </w:r>
    </w:p>
    <w:p w:rsidR="00D65DA7" w:rsidRDefault="00D65DA7" w:rsidP="000100CF">
      <w:pPr>
        <w:widowControl w:val="0"/>
        <w:autoSpaceDE w:val="0"/>
        <w:autoSpaceDN w:val="0"/>
        <w:adjustRightInd w:val="0"/>
        <w:spacing w:before="16" w:after="0" w:line="322" w:lineRule="exact"/>
        <w:rPr>
          <w:rFonts w:ascii="Times New Roman" w:hAnsi="Times New Roman"/>
          <w:sz w:val="28"/>
          <w:szCs w:val="28"/>
        </w:rPr>
      </w:pPr>
    </w:p>
    <w:p w:rsidR="00D65DA7" w:rsidRDefault="000100CF" w:rsidP="000100CF">
      <w:pPr>
        <w:widowControl w:val="0"/>
        <w:autoSpaceDE w:val="0"/>
        <w:autoSpaceDN w:val="0"/>
        <w:adjustRightInd w:val="0"/>
        <w:spacing w:before="16" w:after="0" w:line="322" w:lineRule="exact"/>
        <w:rPr>
          <w:rFonts w:ascii="Times New Roman" w:hAnsi="Times New Roman"/>
          <w:sz w:val="28"/>
          <w:szCs w:val="28"/>
        </w:rPr>
      </w:pPr>
      <w:r>
        <w:rPr>
          <w:rFonts w:ascii="Times New Roman" w:hAnsi="Times New Roman"/>
          <w:sz w:val="28"/>
          <w:szCs w:val="28"/>
        </w:rPr>
        <w:t xml:space="preserve">due to the deadline imposed on her to return to work while she was still on medical </w:t>
      </w:r>
    </w:p>
    <w:p w:rsidR="00D65DA7" w:rsidRDefault="00D65DA7" w:rsidP="000100CF">
      <w:pPr>
        <w:widowControl w:val="0"/>
        <w:autoSpaceDE w:val="0"/>
        <w:autoSpaceDN w:val="0"/>
        <w:adjustRightInd w:val="0"/>
        <w:spacing w:before="16" w:after="0" w:line="322" w:lineRule="exact"/>
        <w:rPr>
          <w:rFonts w:ascii="Times New Roman" w:hAnsi="Times New Roman"/>
          <w:sz w:val="28"/>
          <w:szCs w:val="28"/>
        </w:rPr>
      </w:pPr>
    </w:p>
    <w:p w:rsidR="00D65DA7" w:rsidRDefault="000100CF" w:rsidP="000100CF">
      <w:pPr>
        <w:widowControl w:val="0"/>
        <w:autoSpaceDE w:val="0"/>
        <w:autoSpaceDN w:val="0"/>
        <w:adjustRightInd w:val="0"/>
        <w:spacing w:before="16" w:after="0" w:line="322" w:lineRule="exact"/>
        <w:rPr>
          <w:rFonts w:ascii="Times New Roman" w:hAnsi="Times New Roman"/>
          <w:sz w:val="28"/>
          <w:szCs w:val="28"/>
        </w:rPr>
      </w:pPr>
      <w:r>
        <w:rPr>
          <w:rFonts w:ascii="Times New Roman" w:hAnsi="Times New Roman"/>
          <w:sz w:val="28"/>
          <w:szCs w:val="28"/>
        </w:rPr>
        <w:t xml:space="preserve">leave. The trial court “determined” that the accommodations paperwork that the </w:t>
      </w:r>
    </w:p>
    <w:p w:rsidR="00D65DA7" w:rsidRDefault="00D65DA7" w:rsidP="000100CF">
      <w:pPr>
        <w:widowControl w:val="0"/>
        <w:autoSpaceDE w:val="0"/>
        <w:autoSpaceDN w:val="0"/>
        <w:adjustRightInd w:val="0"/>
        <w:spacing w:before="16" w:after="0" w:line="322" w:lineRule="exact"/>
        <w:rPr>
          <w:rFonts w:ascii="Times New Roman" w:hAnsi="Times New Roman"/>
          <w:sz w:val="28"/>
          <w:szCs w:val="28"/>
        </w:rPr>
      </w:pPr>
    </w:p>
    <w:p w:rsidR="00D65DA7" w:rsidRDefault="000100CF" w:rsidP="000100CF">
      <w:pPr>
        <w:widowControl w:val="0"/>
        <w:autoSpaceDE w:val="0"/>
        <w:autoSpaceDN w:val="0"/>
        <w:adjustRightInd w:val="0"/>
        <w:spacing w:before="16" w:after="0" w:line="322" w:lineRule="exact"/>
        <w:rPr>
          <w:rFonts w:ascii="Times New Roman" w:hAnsi="Times New Roman"/>
          <w:sz w:val="28"/>
          <w:szCs w:val="28"/>
        </w:rPr>
      </w:pPr>
      <w:r>
        <w:rPr>
          <w:rFonts w:ascii="Times New Roman" w:hAnsi="Times New Roman"/>
          <w:sz w:val="28"/>
          <w:szCs w:val="28"/>
        </w:rPr>
        <w:t xml:space="preserve">Defendants provided to Plaintiff would have changed anything without any </w:t>
      </w:r>
    </w:p>
    <w:p w:rsidR="00D65DA7" w:rsidRDefault="00D65DA7" w:rsidP="000100CF">
      <w:pPr>
        <w:widowControl w:val="0"/>
        <w:autoSpaceDE w:val="0"/>
        <w:autoSpaceDN w:val="0"/>
        <w:adjustRightInd w:val="0"/>
        <w:spacing w:before="16" w:after="0" w:line="322" w:lineRule="exact"/>
        <w:rPr>
          <w:rFonts w:ascii="Times New Roman" w:hAnsi="Times New Roman"/>
          <w:sz w:val="28"/>
          <w:szCs w:val="28"/>
        </w:rPr>
      </w:pPr>
    </w:p>
    <w:p w:rsidR="00ED0FCA" w:rsidRDefault="000100CF" w:rsidP="00B60ADF">
      <w:pPr>
        <w:widowControl w:val="0"/>
        <w:autoSpaceDE w:val="0"/>
        <w:autoSpaceDN w:val="0"/>
        <w:adjustRightInd w:val="0"/>
        <w:spacing w:before="16" w:after="0" w:line="322" w:lineRule="exact"/>
        <w:rPr>
          <w:rFonts w:ascii="Times New Roman" w:hAnsi="Times New Roman"/>
          <w:color w:val="000000"/>
          <w:spacing w:val="-4"/>
          <w:sz w:val="28"/>
          <w:szCs w:val="28"/>
        </w:rPr>
      </w:pPr>
      <w:r>
        <w:rPr>
          <w:rFonts w:ascii="Times New Roman" w:hAnsi="Times New Roman"/>
          <w:sz w:val="28"/>
          <w:szCs w:val="28"/>
        </w:rPr>
        <w:t>evidence to su</w:t>
      </w:r>
      <w:r w:rsidR="00B60ADF">
        <w:rPr>
          <w:rFonts w:ascii="Times New Roman" w:hAnsi="Times New Roman"/>
          <w:sz w:val="28"/>
          <w:szCs w:val="28"/>
        </w:rPr>
        <w:t>pport the same.</w:t>
      </w:r>
      <w:bookmarkStart w:id="9" w:name="Pg16"/>
      <w:bookmarkEnd w:id="9"/>
      <w:r w:rsidR="00B60ADF">
        <w:rPr>
          <w:rFonts w:ascii="Times New Roman" w:hAnsi="Times New Roman"/>
          <w:color w:val="000000"/>
          <w:spacing w:val="-4"/>
          <w:sz w:val="28"/>
          <w:szCs w:val="28"/>
        </w:rPr>
        <w:t xml:space="preserve"> </w:t>
      </w:r>
    </w:p>
    <w:p w:rsidR="00B60ADF" w:rsidRDefault="00B60ADF" w:rsidP="00B60ADF">
      <w:pPr>
        <w:widowControl w:val="0"/>
        <w:autoSpaceDE w:val="0"/>
        <w:autoSpaceDN w:val="0"/>
        <w:adjustRightInd w:val="0"/>
        <w:spacing w:before="16" w:after="0" w:line="322" w:lineRule="exact"/>
        <w:rPr>
          <w:rFonts w:ascii="Times New Roman" w:hAnsi="Times New Roman"/>
          <w:color w:val="000000"/>
          <w:spacing w:val="-4"/>
          <w:sz w:val="28"/>
          <w:szCs w:val="28"/>
        </w:rPr>
      </w:pPr>
    </w:p>
    <w:p w:rsidR="00ED0FCA" w:rsidRPr="00BF4913" w:rsidRDefault="00ED0FCA" w:rsidP="00411B45">
      <w:pPr>
        <w:widowControl w:val="0"/>
        <w:numPr>
          <w:ilvl w:val="0"/>
          <w:numId w:val="8"/>
        </w:numPr>
        <w:autoSpaceDE w:val="0"/>
        <w:autoSpaceDN w:val="0"/>
        <w:adjustRightInd w:val="0"/>
        <w:spacing w:before="16" w:after="0" w:line="322" w:lineRule="exact"/>
        <w:jc w:val="center"/>
        <w:rPr>
          <w:rFonts w:ascii="Arial Bold" w:hAnsi="Arial Bold" w:cs="Arial Bold"/>
          <w:color w:val="000000"/>
          <w:spacing w:val="-6"/>
          <w:sz w:val="28"/>
          <w:szCs w:val="28"/>
          <w:u w:val="single"/>
        </w:rPr>
      </w:pPr>
      <w:bookmarkStart w:id="10" w:name="Pg17"/>
      <w:bookmarkEnd w:id="10"/>
      <w:r w:rsidRPr="00BF4913">
        <w:rPr>
          <w:rFonts w:ascii="Arial Bold" w:hAnsi="Arial Bold" w:cs="Arial Bold"/>
          <w:color w:val="000000"/>
          <w:spacing w:val="-6"/>
          <w:sz w:val="28"/>
          <w:szCs w:val="28"/>
          <w:u w:val="single"/>
        </w:rPr>
        <w:t>CONCLUSION</w:t>
      </w:r>
    </w:p>
    <w:p w:rsidR="00ED0FCA" w:rsidRDefault="00ED0FCA" w:rsidP="00411B45">
      <w:pPr>
        <w:widowControl w:val="0"/>
        <w:autoSpaceDE w:val="0"/>
        <w:autoSpaceDN w:val="0"/>
        <w:adjustRightInd w:val="0"/>
        <w:spacing w:before="73" w:after="0" w:line="643" w:lineRule="exact"/>
        <w:rPr>
          <w:rFonts w:ascii="Times New Roman" w:hAnsi="Times New Roman"/>
          <w:color w:val="000000"/>
          <w:spacing w:val="-4"/>
          <w:sz w:val="28"/>
          <w:szCs w:val="28"/>
        </w:rPr>
      </w:pPr>
      <w:r>
        <w:rPr>
          <w:rFonts w:ascii="Times New Roman" w:hAnsi="Times New Roman"/>
          <w:color w:val="000000"/>
          <w:spacing w:val="-4"/>
          <w:sz w:val="28"/>
          <w:szCs w:val="28"/>
        </w:rPr>
        <w:t>Summary judgment</w:t>
      </w:r>
      <w:r w:rsidR="00DF247F">
        <w:rPr>
          <w:rFonts w:ascii="Times New Roman" w:hAnsi="Times New Roman"/>
          <w:color w:val="000000"/>
          <w:spacing w:val="-4"/>
          <w:sz w:val="28"/>
          <w:szCs w:val="28"/>
        </w:rPr>
        <w:t xml:space="preserve"> must be reversed because numerous </w:t>
      </w:r>
      <w:proofErr w:type="spellStart"/>
      <w:r w:rsidR="00DF247F">
        <w:rPr>
          <w:rFonts w:ascii="Times New Roman" w:hAnsi="Times New Roman"/>
          <w:color w:val="000000"/>
          <w:spacing w:val="-4"/>
          <w:sz w:val="28"/>
          <w:szCs w:val="28"/>
        </w:rPr>
        <w:t>triable</w:t>
      </w:r>
      <w:proofErr w:type="spellEnd"/>
      <w:r w:rsidR="00DF247F">
        <w:rPr>
          <w:rFonts w:ascii="Times New Roman" w:hAnsi="Times New Roman"/>
          <w:color w:val="000000"/>
          <w:spacing w:val="-4"/>
          <w:sz w:val="28"/>
          <w:szCs w:val="28"/>
        </w:rPr>
        <w:t xml:space="preserve"> issues</w:t>
      </w:r>
      <w:r w:rsidR="00411B45">
        <w:rPr>
          <w:rFonts w:ascii="Times New Roman" w:hAnsi="Times New Roman"/>
          <w:color w:val="000000"/>
          <w:spacing w:val="-4"/>
          <w:sz w:val="28"/>
          <w:szCs w:val="28"/>
        </w:rPr>
        <w:t xml:space="preserve"> </w:t>
      </w:r>
      <w:r w:rsidR="00DF247F">
        <w:rPr>
          <w:rFonts w:ascii="Times New Roman" w:hAnsi="Times New Roman"/>
          <w:color w:val="000000"/>
          <w:spacing w:val="-4"/>
          <w:sz w:val="28"/>
          <w:szCs w:val="28"/>
        </w:rPr>
        <w:t>exist as to the Respondents' failure to accommodate Appellant, failure to engage in the interactive process with her or causing a breakdown in the interactive process when they made an ultimatum to Appellant of either return to work or resign/retire. All inferences at this stage with rega</w:t>
      </w:r>
      <w:r w:rsidR="00921153">
        <w:rPr>
          <w:rFonts w:ascii="Times New Roman" w:hAnsi="Times New Roman"/>
          <w:color w:val="000000"/>
          <w:spacing w:val="-4"/>
          <w:sz w:val="28"/>
          <w:szCs w:val="28"/>
        </w:rPr>
        <w:t xml:space="preserve">rd to (1) the </w:t>
      </w:r>
      <w:r w:rsidR="00DF247F">
        <w:rPr>
          <w:rFonts w:ascii="Times New Roman" w:hAnsi="Times New Roman"/>
          <w:color w:val="000000"/>
          <w:spacing w:val="-4"/>
          <w:sz w:val="28"/>
          <w:szCs w:val="28"/>
        </w:rPr>
        <w:t>Respondent</w:t>
      </w:r>
      <w:r w:rsidR="00921153">
        <w:rPr>
          <w:rFonts w:ascii="Times New Roman" w:hAnsi="Times New Roman"/>
          <w:color w:val="000000"/>
          <w:spacing w:val="-4"/>
          <w:sz w:val="28"/>
          <w:szCs w:val="28"/>
        </w:rPr>
        <w:t>’s ultimatum coupled with (2) vague</w:t>
      </w:r>
      <w:r w:rsidR="00DF247F">
        <w:rPr>
          <w:rFonts w:ascii="Times New Roman" w:hAnsi="Times New Roman"/>
          <w:color w:val="000000"/>
          <w:spacing w:val="-4"/>
          <w:sz w:val="28"/>
          <w:szCs w:val="28"/>
        </w:rPr>
        <w:t xml:space="preserve"> accommodations paperwo</w:t>
      </w:r>
      <w:r w:rsidR="00921153">
        <w:rPr>
          <w:rFonts w:ascii="Times New Roman" w:hAnsi="Times New Roman"/>
          <w:color w:val="000000"/>
          <w:spacing w:val="-4"/>
          <w:sz w:val="28"/>
          <w:szCs w:val="28"/>
        </w:rPr>
        <w:t>rk, (3) denying her request for unpaid sick leave and (4) forcing her to retire</w:t>
      </w:r>
      <w:r w:rsidR="00DF247F">
        <w:rPr>
          <w:rFonts w:ascii="Times New Roman" w:hAnsi="Times New Roman"/>
          <w:color w:val="000000"/>
          <w:spacing w:val="-4"/>
          <w:sz w:val="28"/>
          <w:szCs w:val="28"/>
        </w:rPr>
        <w:t xml:space="preserve"> </w:t>
      </w:r>
      <w:r w:rsidR="00921153">
        <w:rPr>
          <w:rFonts w:ascii="Times New Roman" w:hAnsi="Times New Roman"/>
          <w:color w:val="000000"/>
          <w:spacing w:val="-4"/>
          <w:sz w:val="28"/>
          <w:szCs w:val="28"/>
        </w:rPr>
        <w:t xml:space="preserve"> - should be made in favor of Appellant as a non-moving party. </w:t>
      </w:r>
    </w:p>
    <w:p w:rsidR="00DF247F" w:rsidRDefault="00DF247F" w:rsidP="00411B45">
      <w:pPr>
        <w:widowControl w:val="0"/>
        <w:autoSpaceDE w:val="0"/>
        <w:autoSpaceDN w:val="0"/>
        <w:adjustRightInd w:val="0"/>
        <w:spacing w:before="228" w:after="0" w:line="322" w:lineRule="exact"/>
        <w:rPr>
          <w:rFonts w:ascii="Times New Roman" w:hAnsi="Times New Roman"/>
          <w:color w:val="000000"/>
          <w:spacing w:val="-5"/>
          <w:sz w:val="28"/>
          <w:szCs w:val="28"/>
        </w:rPr>
      </w:pPr>
      <w:bookmarkStart w:id="11" w:name="Pg67"/>
      <w:bookmarkEnd w:id="11"/>
    </w:p>
    <w:p w:rsidR="00411B45" w:rsidRDefault="00411B45" w:rsidP="00411B45">
      <w:pPr>
        <w:widowControl w:val="0"/>
        <w:autoSpaceDE w:val="0"/>
        <w:autoSpaceDN w:val="0"/>
        <w:adjustRightInd w:val="0"/>
        <w:spacing w:before="228"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lastRenderedPageBreak/>
        <w:t>//</w:t>
      </w:r>
    </w:p>
    <w:p w:rsidR="00411B45" w:rsidRDefault="00411B45" w:rsidP="00411B45">
      <w:pPr>
        <w:widowControl w:val="0"/>
        <w:autoSpaceDE w:val="0"/>
        <w:autoSpaceDN w:val="0"/>
        <w:adjustRightInd w:val="0"/>
        <w:spacing w:before="228" w:after="0" w:line="322" w:lineRule="exact"/>
        <w:rPr>
          <w:rFonts w:ascii="Times New Roman" w:hAnsi="Times New Roman"/>
          <w:color w:val="000000"/>
          <w:spacing w:val="-5"/>
          <w:sz w:val="28"/>
          <w:szCs w:val="28"/>
        </w:rPr>
      </w:pPr>
      <w:r>
        <w:rPr>
          <w:rFonts w:ascii="Times New Roman" w:hAnsi="Times New Roman"/>
          <w:color w:val="000000"/>
          <w:spacing w:val="-5"/>
          <w:sz w:val="28"/>
          <w:szCs w:val="28"/>
        </w:rPr>
        <w:t>//</w:t>
      </w:r>
    </w:p>
    <w:p w:rsidR="00411B45" w:rsidRPr="00921153" w:rsidRDefault="00411B45" w:rsidP="00921153">
      <w:pPr>
        <w:widowControl w:val="0"/>
        <w:autoSpaceDE w:val="0"/>
        <w:autoSpaceDN w:val="0"/>
        <w:adjustRightInd w:val="0"/>
        <w:spacing w:before="228" w:after="0" w:line="322" w:lineRule="exact"/>
        <w:rPr>
          <w:rFonts w:ascii="Times New Roman" w:hAnsi="Times New Roman"/>
          <w:color w:val="000000"/>
          <w:spacing w:val="-5"/>
          <w:sz w:val="28"/>
          <w:szCs w:val="28"/>
        </w:rPr>
      </w:pPr>
    </w:p>
    <w:p w:rsidR="00ED0FCA" w:rsidRDefault="00DF247F">
      <w:pPr>
        <w:widowControl w:val="0"/>
        <w:autoSpaceDE w:val="0"/>
        <w:autoSpaceDN w:val="0"/>
        <w:adjustRightInd w:val="0"/>
        <w:spacing w:before="228" w:after="0" w:line="322" w:lineRule="exact"/>
        <w:ind w:left="1440"/>
        <w:rPr>
          <w:rFonts w:ascii="Times New Roman" w:hAnsi="Times New Roman"/>
          <w:color w:val="000000"/>
          <w:spacing w:val="-3"/>
          <w:sz w:val="28"/>
          <w:szCs w:val="28"/>
        </w:rPr>
      </w:pPr>
      <w:r>
        <w:rPr>
          <w:rFonts w:ascii="Times New Roman" w:hAnsi="Times New Roman"/>
          <w:color w:val="000000"/>
          <w:spacing w:val="-3"/>
          <w:sz w:val="28"/>
          <w:szCs w:val="28"/>
        </w:rPr>
        <w:t>Dated: June 20, 2014</w:t>
      </w:r>
      <w:r w:rsidR="00ED0FCA">
        <w:rPr>
          <w:rFonts w:ascii="Times New Roman" w:hAnsi="Times New Roman"/>
          <w:color w:val="000000"/>
          <w:spacing w:val="-3"/>
          <w:sz w:val="28"/>
          <w:szCs w:val="28"/>
        </w:rPr>
        <w:t xml:space="preserve"> </w:t>
      </w:r>
    </w:p>
    <w:p w:rsidR="00ED0FCA" w:rsidRDefault="00ED0FCA">
      <w:pPr>
        <w:widowControl w:val="0"/>
        <w:autoSpaceDE w:val="0"/>
        <w:autoSpaceDN w:val="0"/>
        <w:adjustRightInd w:val="0"/>
        <w:spacing w:after="0" w:line="322" w:lineRule="exact"/>
        <w:ind w:left="5400"/>
        <w:rPr>
          <w:rFonts w:ascii="Times New Roman" w:hAnsi="Times New Roman"/>
          <w:color w:val="000000"/>
          <w:spacing w:val="-3"/>
          <w:sz w:val="28"/>
          <w:szCs w:val="28"/>
        </w:rPr>
      </w:pPr>
    </w:p>
    <w:p w:rsidR="00ED0FCA" w:rsidRDefault="00DF247F">
      <w:pPr>
        <w:widowControl w:val="0"/>
        <w:autoSpaceDE w:val="0"/>
        <w:autoSpaceDN w:val="0"/>
        <w:adjustRightInd w:val="0"/>
        <w:spacing w:before="16" w:after="0" w:line="322" w:lineRule="exact"/>
        <w:ind w:left="5400"/>
        <w:rPr>
          <w:rFonts w:ascii="Times New Roman" w:hAnsi="Times New Roman"/>
          <w:color w:val="000000"/>
          <w:spacing w:val="-3"/>
          <w:sz w:val="28"/>
          <w:szCs w:val="28"/>
        </w:rPr>
      </w:pPr>
      <w:r>
        <w:rPr>
          <w:rFonts w:ascii="Times New Roman" w:hAnsi="Times New Roman"/>
          <w:color w:val="000000"/>
          <w:spacing w:val="-3"/>
          <w:sz w:val="28"/>
          <w:szCs w:val="28"/>
        </w:rPr>
        <w:t>RESPECTFULLY SUBMITTED</w:t>
      </w:r>
      <w:r w:rsidR="00ED0FCA">
        <w:rPr>
          <w:rFonts w:ascii="Times New Roman" w:hAnsi="Times New Roman"/>
          <w:color w:val="000000"/>
          <w:spacing w:val="-3"/>
          <w:sz w:val="28"/>
          <w:szCs w:val="28"/>
        </w:rPr>
        <w:t xml:space="preserve">, </w:t>
      </w:r>
    </w:p>
    <w:p w:rsidR="00ED0FCA" w:rsidRDefault="00ED0FCA">
      <w:pPr>
        <w:widowControl w:val="0"/>
        <w:autoSpaceDE w:val="0"/>
        <w:autoSpaceDN w:val="0"/>
        <w:adjustRightInd w:val="0"/>
        <w:spacing w:after="0" w:line="322" w:lineRule="exact"/>
        <w:ind w:left="5400"/>
        <w:rPr>
          <w:rFonts w:ascii="Times New Roman" w:hAnsi="Times New Roman"/>
          <w:color w:val="000000"/>
          <w:spacing w:val="-3"/>
          <w:sz w:val="28"/>
          <w:szCs w:val="28"/>
        </w:rPr>
      </w:pPr>
    </w:p>
    <w:p w:rsidR="00DF247F" w:rsidRDefault="00DF247F">
      <w:pPr>
        <w:widowControl w:val="0"/>
        <w:autoSpaceDE w:val="0"/>
        <w:autoSpaceDN w:val="0"/>
        <w:adjustRightInd w:val="0"/>
        <w:spacing w:after="0" w:line="322" w:lineRule="exact"/>
        <w:ind w:left="5400"/>
        <w:rPr>
          <w:rFonts w:ascii="Times New Roman" w:hAnsi="Times New Roman"/>
          <w:color w:val="000000"/>
          <w:spacing w:val="-3"/>
          <w:sz w:val="28"/>
          <w:szCs w:val="28"/>
        </w:rPr>
      </w:pPr>
    </w:p>
    <w:p w:rsidR="00DF247F" w:rsidRPr="00921153" w:rsidRDefault="00DF247F" w:rsidP="00DF247F">
      <w:pPr>
        <w:widowControl w:val="0"/>
        <w:autoSpaceDE w:val="0"/>
        <w:autoSpaceDN w:val="0"/>
        <w:adjustRightInd w:val="0"/>
        <w:spacing w:before="317" w:after="0" w:line="240" w:lineRule="auto"/>
        <w:ind w:left="5400"/>
        <w:rPr>
          <w:rFonts w:ascii="Times New Roman" w:hAnsi="Times New Roman"/>
          <w:i/>
          <w:color w:val="000000"/>
          <w:spacing w:val="-3"/>
          <w:sz w:val="28"/>
          <w:szCs w:val="28"/>
        </w:rPr>
      </w:pPr>
      <w:r w:rsidRPr="00921153">
        <w:rPr>
          <w:rFonts w:ascii="Times New Roman" w:hAnsi="Times New Roman"/>
          <w:i/>
          <w:color w:val="000000"/>
          <w:spacing w:val="-3"/>
          <w:sz w:val="28"/>
          <w:szCs w:val="28"/>
        </w:rPr>
        <w:t xml:space="preserve">By: </w:t>
      </w:r>
      <w:proofErr w:type="spellStart"/>
      <w:r w:rsidRPr="00921153">
        <w:rPr>
          <w:rFonts w:ascii="Times New Roman" w:hAnsi="Times New Roman"/>
          <w:i/>
          <w:color w:val="000000"/>
          <w:spacing w:val="-3"/>
          <w:sz w:val="28"/>
          <w:szCs w:val="28"/>
        </w:rPr>
        <w:t>Arkady</w:t>
      </w:r>
      <w:proofErr w:type="spellEnd"/>
      <w:r w:rsidRPr="00921153">
        <w:rPr>
          <w:rFonts w:ascii="Times New Roman" w:hAnsi="Times New Roman"/>
          <w:i/>
          <w:color w:val="000000"/>
          <w:spacing w:val="-3"/>
          <w:sz w:val="28"/>
          <w:szCs w:val="28"/>
        </w:rPr>
        <w:t xml:space="preserve"> </w:t>
      </w:r>
      <w:proofErr w:type="spellStart"/>
      <w:r w:rsidRPr="00921153">
        <w:rPr>
          <w:rFonts w:ascii="Times New Roman" w:hAnsi="Times New Roman"/>
          <w:i/>
          <w:color w:val="000000"/>
          <w:spacing w:val="-3"/>
          <w:sz w:val="28"/>
          <w:szCs w:val="28"/>
        </w:rPr>
        <w:t>Itkin</w:t>
      </w:r>
      <w:proofErr w:type="spellEnd"/>
      <w:r w:rsidRPr="00921153">
        <w:rPr>
          <w:rFonts w:ascii="Times New Roman" w:hAnsi="Times New Roman"/>
          <w:i/>
          <w:color w:val="000000"/>
          <w:spacing w:val="-3"/>
          <w:sz w:val="28"/>
          <w:szCs w:val="28"/>
        </w:rPr>
        <w:t xml:space="preserve">, </w:t>
      </w:r>
    </w:p>
    <w:p w:rsidR="00DF247F" w:rsidRPr="00921153" w:rsidRDefault="00DF247F" w:rsidP="00DF247F">
      <w:pPr>
        <w:widowControl w:val="0"/>
        <w:autoSpaceDE w:val="0"/>
        <w:autoSpaceDN w:val="0"/>
        <w:adjustRightInd w:val="0"/>
        <w:spacing w:before="317" w:after="0" w:line="240" w:lineRule="auto"/>
        <w:ind w:left="5400"/>
        <w:rPr>
          <w:rFonts w:ascii="Times New Roman" w:hAnsi="Times New Roman"/>
          <w:i/>
          <w:color w:val="000000"/>
          <w:spacing w:val="-3"/>
          <w:sz w:val="28"/>
          <w:szCs w:val="28"/>
        </w:rPr>
      </w:pPr>
      <w:r w:rsidRPr="00921153">
        <w:rPr>
          <w:rFonts w:ascii="Times New Roman" w:hAnsi="Times New Roman"/>
          <w:i/>
          <w:color w:val="000000"/>
          <w:spacing w:val="-3"/>
          <w:sz w:val="28"/>
          <w:szCs w:val="28"/>
        </w:rPr>
        <w:t>Attorney for Plaintiff / Appellant</w:t>
      </w:r>
    </w:p>
    <w:p w:rsidR="00DF247F" w:rsidRPr="00921153" w:rsidRDefault="00DF247F" w:rsidP="00DF247F">
      <w:pPr>
        <w:widowControl w:val="0"/>
        <w:autoSpaceDE w:val="0"/>
        <w:autoSpaceDN w:val="0"/>
        <w:adjustRightInd w:val="0"/>
        <w:spacing w:before="317" w:after="0" w:line="240" w:lineRule="auto"/>
        <w:ind w:left="5400"/>
        <w:rPr>
          <w:rFonts w:ascii="Times New Roman" w:hAnsi="Times New Roman"/>
          <w:i/>
          <w:color w:val="000000"/>
          <w:spacing w:val="-3"/>
          <w:sz w:val="28"/>
          <w:szCs w:val="28"/>
        </w:rPr>
      </w:pPr>
      <w:r w:rsidRPr="00921153">
        <w:rPr>
          <w:rFonts w:ascii="Times New Roman" w:hAnsi="Times New Roman"/>
          <w:i/>
          <w:color w:val="000000"/>
          <w:spacing w:val="-3"/>
          <w:sz w:val="28"/>
          <w:szCs w:val="28"/>
        </w:rPr>
        <w:t xml:space="preserve">Kristen </w:t>
      </w:r>
      <w:proofErr w:type="spellStart"/>
      <w:r w:rsidRPr="00921153">
        <w:rPr>
          <w:rFonts w:ascii="Times New Roman" w:hAnsi="Times New Roman"/>
          <w:i/>
          <w:color w:val="000000"/>
          <w:spacing w:val="-3"/>
          <w:sz w:val="28"/>
          <w:szCs w:val="28"/>
        </w:rPr>
        <w:t>Parske</w:t>
      </w:r>
      <w:proofErr w:type="spellEnd"/>
    </w:p>
    <w:p w:rsidR="00ED0FCA" w:rsidRDefault="00ED0FCA">
      <w:pPr>
        <w:widowControl w:val="0"/>
        <w:autoSpaceDE w:val="0"/>
        <w:autoSpaceDN w:val="0"/>
        <w:adjustRightInd w:val="0"/>
        <w:spacing w:after="0" w:line="240" w:lineRule="auto"/>
        <w:rPr>
          <w:rFonts w:ascii="Times New Roman" w:hAnsi="Times New Roman"/>
          <w:color w:val="000000"/>
          <w:spacing w:val="-5"/>
          <w:sz w:val="24"/>
          <w:szCs w:val="24"/>
        </w:rPr>
      </w:pPr>
      <w:bookmarkStart w:id="12" w:name="Pg68"/>
      <w:bookmarkEnd w:id="12"/>
    </w:p>
    <w:sectPr w:rsidR="00ED0FCA" w:rsidSect="00411B45">
      <w:pgSz w:w="12240" w:h="15840"/>
      <w:pgMar w:top="1440" w:right="1440" w:bottom="1440" w:left="1440"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FDD" w:rsidRDefault="00854FDD" w:rsidP="00161A78">
      <w:pPr>
        <w:spacing w:after="0" w:line="240" w:lineRule="auto"/>
      </w:pPr>
      <w:r>
        <w:separator/>
      </w:r>
    </w:p>
  </w:endnote>
  <w:endnote w:type="continuationSeparator" w:id="0">
    <w:p w:rsidR="00854FDD" w:rsidRDefault="00854FDD" w:rsidP="00161A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Palatino Linotype Italic">
    <w:panose1 w:val="00000000000000000000"/>
    <w:charset w:val="00"/>
    <w:family w:val="auto"/>
    <w:notTrueType/>
    <w:pitch w:val="default"/>
    <w:sig w:usb0="00000003" w:usb1="00000000" w:usb2="00000000" w:usb3="00000000" w:csb0="00000001" w:csb1="00000000"/>
  </w:font>
  <w:font w:name="Palatino Linotype Bold">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Italic">
    <w:panose1 w:val="00000000000000000000"/>
    <w:charset w:val="00"/>
    <w:family w:val="auto"/>
    <w:notTrueType/>
    <w:pitch w:val="default"/>
    <w:sig w:usb0="00000003" w:usb1="00000000" w:usb2="00000000" w:usb3="00000000" w:csb0="00000001" w:csb1="00000000"/>
  </w:font>
  <w:font w:name="Times New Roman 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913" w:rsidRDefault="00BF4913">
    <w:pPr>
      <w:pStyle w:val="Footer"/>
      <w:jc w:val="center"/>
    </w:pPr>
    <w:r>
      <w:t xml:space="preserve">Page </w:t>
    </w:r>
    <w:r>
      <w:rPr>
        <w:b/>
      </w:rPr>
      <w:fldChar w:fldCharType="begin"/>
    </w:r>
    <w:r>
      <w:rPr>
        <w:b/>
      </w:rPr>
      <w:instrText xml:space="preserve"> PAGE </w:instrText>
    </w:r>
    <w:r>
      <w:rPr>
        <w:b/>
      </w:rPr>
      <w:fldChar w:fldCharType="separate"/>
    </w:r>
    <w:r w:rsidR="004C2041">
      <w:rPr>
        <w:b/>
        <w:noProof/>
      </w:rPr>
      <w:t>9</w:t>
    </w:r>
    <w:r>
      <w:rPr>
        <w:b/>
      </w:rPr>
      <w:fldChar w:fldCharType="end"/>
    </w:r>
    <w:r>
      <w:t xml:space="preserve"> of </w:t>
    </w:r>
    <w:r>
      <w:rPr>
        <w:b/>
      </w:rPr>
      <w:fldChar w:fldCharType="begin"/>
    </w:r>
    <w:r>
      <w:rPr>
        <w:b/>
      </w:rPr>
      <w:instrText xml:space="preserve"> NUMPAGES  </w:instrText>
    </w:r>
    <w:r>
      <w:rPr>
        <w:b/>
      </w:rPr>
      <w:fldChar w:fldCharType="separate"/>
    </w:r>
    <w:r w:rsidR="004C2041">
      <w:rPr>
        <w:b/>
        <w:noProof/>
      </w:rPr>
      <w:t>21</w:t>
    </w:r>
    <w:r>
      <w:rPr>
        <w:b/>
      </w:rPr>
      <w:fldChar w:fldCharType="end"/>
    </w:r>
  </w:p>
  <w:p w:rsidR="00BF4913" w:rsidRDefault="00BF49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FDD" w:rsidRDefault="00854FDD" w:rsidP="00161A78">
      <w:pPr>
        <w:spacing w:after="0" w:line="240" w:lineRule="auto"/>
      </w:pPr>
      <w:r>
        <w:separator/>
      </w:r>
    </w:p>
  </w:footnote>
  <w:footnote w:type="continuationSeparator" w:id="0">
    <w:p w:rsidR="00854FDD" w:rsidRDefault="00854FDD" w:rsidP="00161A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96511"/>
    <w:multiLevelType w:val="hybridMultilevel"/>
    <w:tmpl w:val="36C6D460"/>
    <w:lvl w:ilvl="0" w:tplc="9E90AC08">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46E05FF"/>
    <w:multiLevelType w:val="hybridMultilevel"/>
    <w:tmpl w:val="9D0C6854"/>
    <w:lvl w:ilvl="0" w:tplc="FBE2D674">
      <w:start w:val="2"/>
      <w:numFmt w:val="lowerRoman"/>
      <w:lvlText w:val="%1."/>
      <w:lvlJc w:val="left"/>
      <w:pPr>
        <w:ind w:left="1800" w:hanging="720"/>
      </w:pPr>
      <w:rPr>
        <w:rFonts w:ascii="Arial Bold" w:hAnsi="Arial Bold" w:cs="Arial Bold"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336908A5"/>
    <w:multiLevelType w:val="hybridMultilevel"/>
    <w:tmpl w:val="6BD2E0B6"/>
    <w:lvl w:ilvl="0" w:tplc="DD5241CA">
      <w:start w:val="1"/>
      <w:numFmt w:val="lowerLetter"/>
      <w:lvlText w:val="%1."/>
      <w:lvlJc w:val="left"/>
      <w:pPr>
        <w:ind w:left="1080" w:hanging="360"/>
      </w:pPr>
      <w:rPr>
        <w:rFonts w:ascii="Arial Bold" w:hAnsi="Arial Bold" w:cs="Arial Bold"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52217458"/>
    <w:multiLevelType w:val="hybridMultilevel"/>
    <w:tmpl w:val="36C6D460"/>
    <w:lvl w:ilvl="0" w:tplc="9E90AC08">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5B0769AE"/>
    <w:multiLevelType w:val="hybridMultilevel"/>
    <w:tmpl w:val="36C6D460"/>
    <w:lvl w:ilvl="0" w:tplc="9E90AC08">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5D1B0C47"/>
    <w:multiLevelType w:val="hybridMultilevel"/>
    <w:tmpl w:val="60528C62"/>
    <w:lvl w:ilvl="0" w:tplc="9E90AC08">
      <w:start w:val="2"/>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6D7563F4"/>
    <w:multiLevelType w:val="hybridMultilevel"/>
    <w:tmpl w:val="BAA0128E"/>
    <w:lvl w:ilvl="0" w:tplc="A7525F0C">
      <w:start w:val="1"/>
      <w:numFmt w:val="lowerLetter"/>
      <w:lvlText w:val="%1."/>
      <w:lvlJc w:val="left"/>
      <w:pPr>
        <w:ind w:left="1240" w:hanging="360"/>
      </w:pPr>
      <w:rPr>
        <w:rFonts w:cs="Times New Roman" w:hint="default"/>
      </w:rPr>
    </w:lvl>
    <w:lvl w:ilvl="1" w:tplc="04090019" w:tentative="1">
      <w:start w:val="1"/>
      <w:numFmt w:val="lowerLetter"/>
      <w:lvlText w:val="%2."/>
      <w:lvlJc w:val="left"/>
      <w:pPr>
        <w:ind w:left="1960" w:hanging="360"/>
      </w:pPr>
      <w:rPr>
        <w:rFonts w:cs="Times New Roman"/>
      </w:rPr>
    </w:lvl>
    <w:lvl w:ilvl="2" w:tplc="0409001B" w:tentative="1">
      <w:start w:val="1"/>
      <w:numFmt w:val="lowerRoman"/>
      <w:lvlText w:val="%3."/>
      <w:lvlJc w:val="right"/>
      <w:pPr>
        <w:ind w:left="2680" w:hanging="180"/>
      </w:pPr>
      <w:rPr>
        <w:rFonts w:cs="Times New Roman"/>
      </w:rPr>
    </w:lvl>
    <w:lvl w:ilvl="3" w:tplc="0409000F" w:tentative="1">
      <w:start w:val="1"/>
      <w:numFmt w:val="decimal"/>
      <w:lvlText w:val="%4."/>
      <w:lvlJc w:val="left"/>
      <w:pPr>
        <w:ind w:left="3400" w:hanging="360"/>
      </w:pPr>
      <w:rPr>
        <w:rFonts w:cs="Times New Roman"/>
      </w:rPr>
    </w:lvl>
    <w:lvl w:ilvl="4" w:tplc="04090019" w:tentative="1">
      <w:start w:val="1"/>
      <w:numFmt w:val="lowerLetter"/>
      <w:lvlText w:val="%5."/>
      <w:lvlJc w:val="left"/>
      <w:pPr>
        <w:ind w:left="4120" w:hanging="360"/>
      </w:pPr>
      <w:rPr>
        <w:rFonts w:cs="Times New Roman"/>
      </w:rPr>
    </w:lvl>
    <w:lvl w:ilvl="5" w:tplc="0409001B" w:tentative="1">
      <w:start w:val="1"/>
      <w:numFmt w:val="lowerRoman"/>
      <w:lvlText w:val="%6."/>
      <w:lvlJc w:val="right"/>
      <w:pPr>
        <w:ind w:left="4840" w:hanging="180"/>
      </w:pPr>
      <w:rPr>
        <w:rFonts w:cs="Times New Roman"/>
      </w:rPr>
    </w:lvl>
    <w:lvl w:ilvl="6" w:tplc="0409000F" w:tentative="1">
      <w:start w:val="1"/>
      <w:numFmt w:val="decimal"/>
      <w:lvlText w:val="%7."/>
      <w:lvlJc w:val="left"/>
      <w:pPr>
        <w:ind w:left="5560" w:hanging="360"/>
      </w:pPr>
      <w:rPr>
        <w:rFonts w:cs="Times New Roman"/>
      </w:rPr>
    </w:lvl>
    <w:lvl w:ilvl="7" w:tplc="04090019" w:tentative="1">
      <w:start w:val="1"/>
      <w:numFmt w:val="lowerLetter"/>
      <w:lvlText w:val="%8."/>
      <w:lvlJc w:val="left"/>
      <w:pPr>
        <w:ind w:left="6280" w:hanging="360"/>
      </w:pPr>
      <w:rPr>
        <w:rFonts w:cs="Times New Roman"/>
      </w:rPr>
    </w:lvl>
    <w:lvl w:ilvl="8" w:tplc="0409001B" w:tentative="1">
      <w:start w:val="1"/>
      <w:numFmt w:val="lowerRoman"/>
      <w:lvlText w:val="%9."/>
      <w:lvlJc w:val="right"/>
      <w:pPr>
        <w:ind w:left="7000" w:hanging="180"/>
      </w:pPr>
      <w:rPr>
        <w:rFonts w:cs="Times New Roman"/>
      </w:rPr>
    </w:lvl>
  </w:abstractNum>
  <w:abstractNum w:abstractNumId="7">
    <w:nsid w:val="7C84287C"/>
    <w:multiLevelType w:val="hybridMultilevel"/>
    <w:tmpl w:val="CB38BC22"/>
    <w:lvl w:ilvl="0" w:tplc="0F822E76">
      <w:start w:val="4"/>
      <w:numFmt w:val="lowerRoman"/>
      <w:lvlText w:val="%1."/>
      <w:lvlJc w:val="left"/>
      <w:pPr>
        <w:ind w:left="1080" w:hanging="720"/>
      </w:pPr>
      <w:rPr>
        <w:rFonts w:ascii="Arial Bold" w:hAnsi="Arial Bold" w:cs="Arial Bold"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4"/>
  </w:num>
  <w:num w:numId="4">
    <w:abstractNumId w:val="0"/>
  </w:num>
  <w:num w:numId="5">
    <w:abstractNumId w:val="7"/>
  </w:num>
  <w:num w:numId="6">
    <w:abstractNumId w:val="2"/>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8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doNotLeaveBackslashAlone/>
    <w:ulTrailSpace/>
    <w:adjustLineHeightInTable/>
  </w:compat>
  <w:rsids>
    <w:rsidRoot w:val="00ED0FCA"/>
    <w:rsid w:val="000056F0"/>
    <w:rsid w:val="000100CF"/>
    <w:rsid w:val="00016B60"/>
    <w:rsid w:val="0004549E"/>
    <w:rsid w:val="000513C2"/>
    <w:rsid w:val="000A0F97"/>
    <w:rsid w:val="00116C5E"/>
    <w:rsid w:val="00161A78"/>
    <w:rsid w:val="00162621"/>
    <w:rsid w:val="001E62F4"/>
    <w:rsid w:val="002B5F8A"/>
    <w:rsid w:val="0031488F"/>
    <w:rsid w:val="00342442"/>
    <w:rsid w:val="003B7B98"/>
    <w:rsid w:val="003F4C84"/>
    <w:rsid w:val="00411B45"/>
    <w:rsid w:val="00420356"/>
    <w:rsid w:val="004C2041"/>
    <w:rsid w:val="004D69FF"/>
    <w:rsid w:val="004E75E7"/>
    <w:rsid w:val="00520A36"/>
    <w:rsid w:val="0064168A"/>
    <w:rsid w:val="00654871"/>
    <w:rsid w:val="00766C64"/>
    <w:rsid w:val="007D661D"/>
    <w:rsid w:val="00854FDD"/>
    <w:rsid w:val="008D739C"/>
    <w:rsid w:val="008E39B6"/>
    <w:rsid w:val="008E73FF"/>
    <w:rsid w:val="008F0968"/>
    <w:rsid w:val="00921153"/>
    <w:rsid w:val="0095334D"/>
    <w:rsid w:val="00990002"/>
    <w:rsid w:val="00993941"/>
    <w:rsid w:val="00A27E41"/>
    <w:rsid w:val="00AC65BB"/>
    <w:rsid w:val="00B60ADF"/>
    <w:rsid w:val="00B65E64"/>
    <w:rsid w:val="00BB032E"/>
    <w:rsid w:val="00BB520F"/>
    <w:rsid w:val="00BC3353"/>
    <w:rsid w:val="00BF4913"/>
    <w:rsid w:val="00C21A03"/>
    <w:rsid w:val="00CB00F1"/>
    <w:rsid w:val="00CE2790"/>
    <w:rsid w:val="00CE6001"/>
    <w:rsid w:val="00D530C5"/>
    <w:rsid w:val="00D624A3"/>
    <w:rsid w:val="00D65DA7"/>
    <w:rsid w:val="00D86F9E"/>
    <w:rsid w:val="00DF247F"/>
    <w:rsid w:val="00ED0FCA"/>
    <w:rsid w:val="00EE7259"/>
    <w:rsid w:val="00F1307D"/>
    <w:rsid w:val="00FF42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A78"/>
    <w:pPr>
      <w:tabs>
        <w:tab w:val="center" w:pos="4680"/>
        <w:tab w:val="right" w:pos="9360"/>
      </w:tabs>
    </w:pPr>
  </w:style>
  <w:style w:type="character" w:customStyle="1" w:styleId="HeaderChar">
    <w:name w:val="Header Char"/>
    <w:basedOn w:val="DefaultParagraphFont"/>
    <w:link w:val="Header"/>
    <w:uiPriority w:val="99"/>
    <w:locked/>
    <w:rsid w:val="00161A78"/>
    <w:rPr>
      <w:rFonts w:cs="Times New Roman"/>
    </w:rPr>
  </w:style>
  <w:style w:type="paragraph" w:styleId="Footer">
    <w:name w:val="footer"/>
    <w:basedOn w:val="Normal"/>
    <w:link w:val="FooterChar"/>
    <w:uiPriority w:val="99"/>
    <w:unhideWhenUsed/>
    <w:rsid w:val="00161A78"/>
    <w:pPr>
      <w:tabs>
        <w:tab w:val="center" w:pos="4680"/>
        <w:tab w:val="right" w:pos="9360"/>
      </w:tabs>
    </w:pPr>
  </w:style>
  <w:style w:type="character" w:customStyle="1" w:styleId="FooterChar">
    <w:name w:val="Footer Char"/>
    <w:basedOn w:val="DefaultParagraphFont"/>
    <w:link w:val="Footer"/>
    <w:uiPriority w:val="99"/>
    <w:locked/>
    <w:rsid w:val="00161A7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4086</Words>
  <Characters>23296</Characters>
  <Application>Microsoft Office Word</Application>
  <DocSecurity>0</DocSecurity>
  <Lines>194</Lines>
  <Paragraphs>54</Paragraphs>
  <ScaleCrop>false</ScaleCrop>
  <Company>Hewlett-Packard</Company>
  <LinksUpToDate>false</LinksUpToDate>
  <CharactersWithSpaces>27328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arkady39</dc:creator>
  <cp:lastModifiedBy>arkady39</cp:lastModifiedBy>
  <cp:revision>2</cp:revision>
  <cp:lastPrinted>2014-06-20T22:24:00Z</cp:lastPrinted>
  <dcterms:created xsi:type="dcterms:W3CDTF">2014-07-07T14:07:00Z</dcterms:created>
  <dcterms:modified xsi:type="dcterms:W3CDTF">2014-07-07T14:07:00Z</dcterms:modified>
</cp:coreProperties>
</file>